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F" w:rsidRPr="009F0FBF" w:rsidRDefault="00F65CBC" w:rsidP="00717100">
      <w:pPr>
        <w:spacing w:after="0" w:line="240" w:lineRule="auto"/>
        <w:jc w:val="center"/>
        <w:rPr>
          <w:rFonts w:ascii="Arial" w:hAnsi="Arial" w:cs="Arial"/>
          <w:sz w:val="20"/>
          <w:szCs w:val="20"/>
        </w:rPr>
      </w:pPr>
      <w:r>
        <w:rPr>
          <w:rFonts w:ascii="Arial" w:hAnsi="Arial" w:cs="Arial"/>
          <w:b/>
          <w:bCs/>
          <w:sz w:val="20"/>
          <w:szCs w:val="20"/>
        </w:rPr>
        <w:t>````````````````</w:t>
      </w:r>
      <w:r w:rsidR="000914DF" w:rsidRPr="009F0FBF">
        <w:rPr>
          <w:rFonts w:ascii="Arial" w:hAnsi="Arial" w:cs="Arial"/>
          <w:b/>
          <w:bCs/>
          <w:sz w:val="20"/>
          <w:szCs w:val="20"/>
        </w:rPr>
        <w:t>I</w:t>
      </w:r>
      <w:r w:rsidR="000914DF">
        <w:rPr>
          <w:rFonts w:ascii="Arial" w:hAnsi="Arial" w:cs="Arial"/>
          <w:b/>
          <w:bCs/>
          <w:sz w:val="20"/>
          <w:szCs w:val="20"/>
        </w:rPr>
        <w:t>NSTITUTIONAL PROGRAM REVIEW 2011-12</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sidR="00856D7F">
        <w:rPr>
          <w:rFonts w:ascii="Arial" w:hAnsi="Arial" w:cs="Arial"/>
          <w:sz w:val="20"/>
          <w:szCs w:val="20"/>
          <w:shd w:val="clear" w:color="auto" w:fill="FFFF00"/>
        </w:rPr>
        <w:t>March 16</w:t>
      </w:r>
      <w:r w:rsidR="00856D7F" w:rsidRPr="00856D7F">
        <w:rPr>
          <w:rFonts w:ascii="Arial" w:hAnsi="Arial" w:cs="Arial"/>
          <w:sz w:val="20"/>
          <w:szCs w:val="20"/>
          <w:shd w:val="clear" w:color="auto" w:fill="FFFF00"/>
          <w:vertAlign w:val="superscript"/>
        </w:rPr>
        <w:t>th</w:t>
      </w:r>
      <w:r w:rsidR="00856D7F">
        <w:rPr>
          <w:rFonts w:ascii="Arial" w:hAnsi="Arial" w:cs="Arial"/>
          <w:sz w:val="20"/>
          <w:szCs w:val="20"/>
          <w:shd w:val="clear" w:color="auto" w:fill="FFFF00"/>
        </w:rPr>
        <w:t>, 2012</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rsidR="000914DF" w:rsidRPr="00FB1BED" w:rsidRDefault="000914DF" w:rsidP="00B060A1">
      <w:pPr>
        <w:spacing w:after="0" w:line="240" w:lineRule="auto"/>
        <w:rPr>
          <w:rFonts w:ascii="Arial" w:hAnsi="Arial" w:cs="Arial"/>
          <w:sz w:val="20"/>
          <w:szCs w:val="20"/>
          <w:u w:val="single"/>
        </w:rPr>
      </w:pPr>
    </w:p>
    <w:p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rsidR="000914DF" w:rsidRDefault="000914DF" w:rsidP="00717100">
      <w:pPr>
        <w:spacing w:after="0" w:line="240" w:lineRule="auto"/>
        <w:jc w:val="center"/>
        <w:rPr>
          <w:rFonts w:ascii="Arial" w:hAnsi="Arial" w:cs="Arial"/>
          <w:sz w:val="20"/>
          <w:szCs w:val="20"/>
        </w:rPr>
      </w:pPr>
    </w:p>
    <w:p w:rsidR="000914DF" w:rsidRDefault="000914DF" w:rsidP="00717100">
      <w:pPr>
        <w:spacing w:after="0" w:line="240" w:lineRule="auto"/>
        <w:jc w:val="center"/>
        <w:rPr>
          <w:rFonts w:ascii="Arial" w:hAnsi="Arial" w:cs="Arial"/>
          <w:sz w:val="20"/>
          <w:szCs w:val="20"/>
        </w:rPr>
      </w:pPr>
    </w:p>
    <w:p w:rsidR="001948A5" w:rsidRDefault="001948A5" w:rsidP="00526168">
      <w:pPr>
        <w:spacing w:after="0" w:line="240" w:lineRule="auto"/>
        <w:rPr>
          <w:rFonts w:ascii="Arial" w:hAnsi="Arial" w:cs="Arial"/>
          <w:b/>
          <w:bCs/>
          <w:sz w:val="20"/>
          <w:szCs w:val="20"/>
        </w:rPr>
      </w:pPr>
    </w:p>
    <w:p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t xml:space="preserve">Program Efficacy, </w:t>
      </w:r>
      <w:r>
        <w:rPr>
          <w:rFonts w:ascii="Arial" w:hAnsi="Arial" w:cs="Arial"/>
          <w:b/>
          <w:bCs/>
          <w:sz w:val="20"/>
          <w:szCs w:val="20"/>
        </w:rPr>
        <w:t>2011/2012</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17515F" w:rsidP="00547240">
            <w:pPr>
              <w:spacing w:after="0" w:line="240" w:lineRule="auto"/>
              <w:rPr>
                <w:rFonts w:ascii="Arial" w:hAnsi="Arial" w:cs="Arial"/>
                <w:sz w:val="20"/>
                <w:szCs w:val="20"/>
              </w:rPr>
            </w:pPr>
            <w:r>
              <w:rPr>
                <w:rFonts w:ascii="Arial" w:hAnsi="Arial" w:cs="Arial"/>
                <w:sz w:val="20"/>
                <w:szCs w:val="20"/>
              </w:rPr>
              <w:t>Athletics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5E1C65" w:rsidP="00547240">
            <w:pPr>
              <w:spacing w:after="0" w:line="240" w:lineRule="auto"/>
              <w:rPr>
                <w:rFonts w:ascii="Arial" w:hAnsi="Arial" w:cs="Arial"/>
                <w:sz w:val="20"/>
                <w:szCs w:val="20"/>
              </w:rPr>
            </w:pPr>
            <w:r>
              <w:rPr>
                <w:rFonts w:ascii="Arial" w:hAnsi="Arial" w:cs="Arial"/>
                <w:sz w:val="20"/>
                <w:szCs w:val="20"/>
              </w:rPr>
              <w:t>Athletics reports directly to the VP of Instruction</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17515F" w:rsidP="00547240">
            <w:pPr>
              <w:spacing w:after="0" w:line="240" w:lineRule="auto"/>
              <w:rPr>
                <w:rFonts w:ascii="Arial" w:hAnsi="Arial" w:cs="Arial"/>
                <w:sz w:val="20"/>
                <w:szCs w:val="20"/>
              </w:rPr>
            </w:pPr>
            <w:r>
              <w:rPr>
                <w:rFonts w:ascii="Arial" w:hAnsi="Arial" w:cs="Arial"/>
                <w:sz w:val="20"/>
                <w:szCs w:val="20"/>
              </w:rPr>
              <w:t>David Rubio</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Default="005E1C65" w:rsidP="00FA44B6">
            <w:pPr>
              <w:spacing w:after="0" w:line="240" w:lineRule="auto"/>
              <w:rPr>
                <w:rFonts w:ascii="Arial" w:hAnsi="Arial" w:cs="Arial"/>
                <w:sz w:val="20"/>
                <w:szCs w:val="20"/>
              </w:rPr>
            </w:pPr>
            <w:r>
              <w:rPr>
                <w:rFonts w:ascii="Arial" w:hAnsi="Arial" w:cs="Arial"/>
                <w:sz w:val="20"/>
                <w:szCs w:val="20"/>
              </w:rPr>
              <w:t>Ken Blumenthal</w:t>
            </w:r>
          </w:p>
          <w:p w:rsidR="005E1C65" w:rsidRDefault="005E1C65" w:rsidP="00FA44B6">
            <w:pPr>
              <w:spacing w:after="0" w:line="240" w:lineRule="auto"/>
              <w:rPr>
                <w:rFonts w:ascii="Arial" w:hAnsi="Arial" w:cs="Arial"/>
                <w:sz w:val="20"/>
                <w:szCs w:val="20"/>
              </w:rPr>
            </w:pPr>
            <w:r>
              <w:rPr>
                <w:rFonts w:ascii="Arial" w:hAnsi="Arial" w:cs="Arial"/>
                <w:sz w:val="20"/>
                <w:szCs w:val="20"/>
              </w:rPr>
              <w:t>Quincy Brewer</w:t>
            </w:r>
          </w:p>
          <w:p w:rsidR="005E1C65" w:rsidRDefault="005E1C65" w:rsidP="00FA44B6">
            <w:pPr>
              <w:spacing w:after="0" w:line="240" w:lineRule="auto"/>
              <w:rPr>
                <w:rFonts w:ascii="Arial" w:hAnsi="Arial" w:cs="Arial"/>
                <w:sz w:val="20"/>
                <w:szCs w:val="20"/>
              </w:rPr>
            </w:pPr>
            <w:r>
              <w:rPr>
                <w:rFonts w:ascii="Arial" w:hAnsi="Arial" w:cs="Arial"/>
                <w:sz w:val="20"/>
                <w:szCs w:val="20"/>
              </w:rPr>
              <w:t>Sue Crebbin</w:t>
            </w:r>
          </w:p>
          <w:p w:rsidR="005E1C65" w:rsidRDefault="005E1C65" w:rsidP="00FA44B6">
            <w:pPr>
              <w:spacing w:after="0" w:line="240" w:lineRule="auto"/>
              <w:rPr>
                <w:rFonts w:ascii="Arial" w:hAnsi="Arial" w:cs="Arial"/>
                <w:sz w:val="20"/>
                <w:szCs w:val="20"/>
              </w:rPr>
            </w:pPr>
            <w:r>
              <w:rPr>
                <w:rFonts w:ascii="Arial" w:hAnsi="Arial" w:cs="Arial"/>
                <w:sz w:val="20"/>
                <w:szCs w:val="20"/>
              </w:rPr>
              <w:t>Kevin Emerson</w:t>
            </w:r>
          </w:p>
          <w:p w:rsidR="005E1C65" w:rsidRDefault="005E1C65" w:rsidP="00FA44B6">
            <w:pPr>
              <w:spacing w:after="0" w:line="240" w:lineRule="auto"/>
              <w:rPr>
                <w:rFonts w:ascii="Arial" w:hAnsi="Arial" w:cs="Arial"/>
                <w:sz w:val="20"/>
                <w:szCs w:val="20"/>
              </w:rPr>
            </w:pPr>
            <w:r>
              <w:rPr>
                <w:rFonts w:ascii="Arial" w:hAnsi="Arial" w:cs="Arial"/>
                <w:sz w:val="20"/>
                <w:szCs w:val="20"/>
              </w:rPr>
              <w:t>Kristin Hauge</w:t>
            </w:r>
          </w:p>
          <w:p w:rsidR="005E1C65" w:rsidRPr="009F0FBF" w:rsidRDefault="005E1C65" w:rsidP="00FA44B6">
            <w:pPr>
              <w:spacing w:after="0" w:line="240" w:lineRule="auto"/>
              <w:rPr>
                <w:rFonts w:ascii="Arial" w:hAnsi="Arial" w:cs="Arial"/>
                <w:sz w:val="20"/>
                <w:szCs w:val="20"/>
              </w:rPr>
            </w:pPr>
            <w:r>
              <w:rPr>
                <w:rFonts w:ascii="Arial" w:hAnsi="Arial" w:cs="Arial"/>
                <w:sz w:val="20"/>
                <w:szCs w:val="20"/>
              </w:rPr>
              <w:t>Pat Meech</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17515F" w:rsidP="00547240">
            <w:pPr>
              <w:spacing w:after="0" w:line="240" w:lineRule="auto"/>
              <w:rPr>
                <w:rFonts w:ascii="Arial" w:hAnsi="Arial" w:cs="Arial"/>
                <w:sz w:val="20"/>
                <w:szCs w:val="20"/>
              </w:rPr>
            </w:pPr>
            <w:r>
              <w:rPr>
                <w:rFonts w:ascii="Arial" w:hAnsi="Arial" w:cs="Arial"/>
                <w:sz w:val="20"/>
                <w:szCs w:val="20"/>
              </w:rPr>
              <w:t>Jose Recinos, Dena Murillo-Peters, Jesse Galaviz</w:t>
            </w:r>
          </w:p>
        </w:tc>
      </w:tr>
    </w:tbl>
    <w:p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29"/>
        <w:gridCol w:w="2411"/>
        <w:gridCol w:w="2436"/>
      </w:tblGrid>
      <w:tr w:rsidR="000914DF"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FF315F" w:rsidP="00AB0464">
            <w:pPr>
              <w:spacing w:after="0" w:line="240" w:lineRule="auto"/>
              <w:rPr>
                <w:rFonts w:ascii="Arial" w:hAnsi="Arial" w:cs="Arial"/>
                <w:sz w:val="20"/>
                <w:szCs w:val="20"/>
              </w:rPr>
            </w:pPr>
            <w:r>
              <w:rPr>
                <w:rFonts w:ascii="Arial" w:hAnsi="Arial" w:cs="Arial"/>
                <w:sz w:val="20"/>
                <w:szCs w:val="20"/>
              </w:rPr>
              <w:t>3/05/12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B458D2"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B458D2"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0914DF"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8</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28</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6</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5</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14</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28</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5E1C65" w:rsidP="00AB0464">
            <w:pPr>
              <w:spacing w:after="0" w:line="240" w:lineRule="auto"/>
              <w:rPr>
                <w:rFonts w:ascii="Arial" w:hAnsi="Arial" w:cs="Arial"/>
                <w:color w:val="000000"/>
                <w:sz w:val="20"/>
                <w:szCs w:val="20"/>
              </w:rPr>
            </w:pPr>
            <w:r>
              <w:rPr>
                <w:rFonts w:ascii="Arial" w:hAnsi="Arial" w:cs="Arial"/>
                <w:color w:val="000000"/>
                <w:sz w:val="20"/>
                <w:szCs w:val="20"/>
              </w:rPr>
              <w:t>6</w:t>
            </w:r>
          </w:p>
        </w:tc>
      </w:tr>
    </w:tbl>
    <w:p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rsidR="000914DF" w:rsidRPr="009F0FBF" w:rsidRDefault="000914DF" w:rsidP="00717100">
      <w:pPr>
        <w:rPr>
          <w:rFonts w:ascii="Arial" w:hAnsi="Arial" w:cs="Arial"/>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805334" w:rsidRDefault="00805334"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761EBF" w:rsidRDefault="00761EB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234358">
      <w:pPr>
        <w:spacing w:after="0" w:line="240" w:lineRule="auto"/>
        <w:rPr>
          <w:rFonts w:ascii="Arial" w:hAnsi="Arial" w:cs="Arial"/>
          <w:b/>
          <w:bCs/>
          <w:sz w:val="20"/>
          <w:szCs w:val="20"/>
        </w:rPr>
      </w:pPr>
    </w:p>
    <w:p w:rsidR="00FF3268" w:rsidRDefault="00FF3268" w:rsidP="00717100">
      <w:pPr>
        <w:spacing w:after="0" w:line="240" w:lineRule="auto"/>
        <w:jc w:val="center"/>
        <w:rPr>
          <w:rFonts w:ascii="Arial" w:hAnsi="Arial" w:cs="Arial"/>
          <w:b/>
          <w:noProof/>
          <w:sz w:val="20"/>
          <w:szCs w:val="20"/>
        </w:rPr>
      </w:pPr>
    </w:p>
    <w:p w:rsidR="00FF3268" w:rsidRDefault="00FF3268" w:rsidP="00717100">
      <w:pPr>
        <w:spacing w:after="0" w:line="240" w:lineRule="auto"/>
        <w:jc w:val="center"/>
        <w:rPr>
          <w:rFonts w:ascii="Arial" w:hAnsi="Arial" w:cs="Arial"/>
          <w:b/>
          <w:noProof/>
          <w:sz w:val="20"/>
          <w:szCs w:val="20"/>
        </w:rPr>
      </w:pP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0914DF" w:rsidRDefault="000914DF" w:rsidP="00717100">
      <w:pPr>
        <w:spacing w:after="0" w:line="240" w:lineRule="auto"/>
        <w:jc w:val="both"/>
        <w:rPr>
          <w:rFonts w:ascii="Arial" w:hAnsi="Arial" w:cs="Arial"/>
          <w:sz w:val="20"/>
          <w:szCs w:val="20"/>
        </w:rPr>
      </w:pPr>
    </w:p>
    <w:p w:rsidR="001F2D56" w:rsidRPr="00601701" w:rsidRDefault="001F2D56" w:rsidP="001F2D56">
      <w:pPr>
        <w:jc w:val="center"/>
        <w:rPr>
          <w:rFonts w:ascii="Arial" w:hAnsi="Arial" w:cs="Arial"/>
          <w:b/>
          <w:u w:val="single"/>
        </w:rPr>
      </w:pPr>
      <w:r w:rsidRPr="008E4635">
        <w:rPr>
          <w:rFonts w:ascii="Arial" w:hAnsi="Arial" w:cs="Arial"/>
          <w:b/>
          <w:u w:val="single"/>
        </w:rPr>
        <w:t>Demographic Information</w:t>
      </w:r>
      <w:r>
        <w:rPr>
          <w:rFonts w:ascii="Arial" w:hAnsi="Arial" w:cs="Arial"/>
          <w:b/>
          <w:u w:val="single"/>
        </w:rPr>
        <w:t xml:space="preserve">: </w:t>
      </w:r>
      <w:r>
        <w:t>PE-V  2007-2010</w:t>
      </w: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1F2D56" w:rsidRPr="00DD1E63" w:rsidTr="00411907">
        <w:trPr>
          <w:cantSplit/>
          <w:tblHeader/>
        </w:trPr>
        <w:tc>
          <w:tcPr>
            <w:tcW w:w="6513" w:type="dxa"/>
            <w:gridSpan w:val="6"/>
            <w:tcBorders>
              <w:top w:val="nil"/>
              <w:left w:val="nil"/>
              <w:bottom w:val="nil"/>
              <w:right w:val="nil"/>
            </w:tcBorders>
            <w:shd w:val="clear" w:color="auto" w:fill="FFFFFF"/>
            <w:vAlign w:val="center"/>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b/>
                <w:bCs/>
                <w:color w:val="000000"/>
                <w:sz w:val="18"/>
                <w:szCs w:val="18"/>
              </w:rPr>
              <w:t>Gender</w:t>
            </w:r>
          </w:p>
        </w:tc>
      </w:tr>
      <w:tr w:rsidR="001F2D56" w:rsidRPr="00DD1E63" w:rsidTr="0041190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F2D56" w:rsidRPr="00DD1E63" w:rsidRDefault="001F2D56" w:rsidP="00411907">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Cumulative Percent</w:t>
            </w:r>
          </w:p>
        </w:tc>
      </w:tr>
      <w:tr w:rsidR="001F2D56" w:rsidRPr="00DD1E63" w:rsidTr="0041190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15</w:t>
            </w:r>
          </w:p>
        </w:tc>
        <w:tc>
          <w:tcPr>
            <w:tcW w:w="1018" w:type="dxa"/>
            <w:tcBorders>
              <w:top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w:t>
            </w:r>
          </w:p>
        </w:tc>
        <w:tc>
          <w:tcPr>
            <w:tcW w:w="1394" w:type="dxa"/>
            <w:tcBorders>
              <w:top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w:t>
            </w:r>
          </w:p>
        </w:tc>
        <w:tc>
          <w:tcPr>
            <w:tcW w:w="1468" w:type="dxa"/>
            <w:tcBorders>
              <w:top w:val="single" w:sz="16" w:space="0" w:color="000000"/>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641</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34.2</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34.2</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35.0</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M</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1217</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65.0</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65.0</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r>
      <w:tr w:rsidR="001F2D56" w:rsidRPr="00DD1E63" w:rsidTr="0041190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1873</w:t>
            </w:r>
          </w:p>
        </w:tc>
        <w:tc>
          <w:tcPr>
            <w:tcW w:w="1018" w:type="dxa"/>
            <w:tcBorders>
              <w:top w:val="nil"/>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1F2D56" w:rsidRPr="00DD1E63" w:rsidRDefault="001F2D56" w:rsidP="00411907">
            <w:pPr>
              <w:autoSpaceDE w:val="0"/>
              <w:autoSpaceDN w:val="0"/>
              <w:adjustRightInd w:val="0"/>
              <w:spacing w:after="0" w:line="240" w:lineRule="auto"/>
              <w:jc w:val="center"/>
              <w:rPr>
                <w:rFonts w:ascii="Times New Roman" w:hAnsi="Times New Roman"/>
                <w:sz w:val="24"/>
                <w:szCs w:val="24"/>
              </w:rPr>
            </w:pPr>
          </w:p>
        </w:tc>
      </w:tr>
    </w:tbl>
    <w:p w:rsidR="001F2D56" w:rsidRPr="00DD1E63" w:rsidRDefault="001F2D56" w:rsidP="001F2D56">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1F2D56" w:rsidRPr="00DD1E63" w:rsidTr="00411907">
        <w:trPr>
          <w:cantSplit/>
          <w:tblHeader/>
        </w:trPr>
        <w:tc>
          <w:tcPr>
            <w:tcW w:w="6513" w:type="dxa"/>
            <w:gridSpan w:val="6"/>
            <w:tcBorders>
              <w:top w:val="nil"/>
              <w:left w:val="nil"/>
              <w:bottom w:val="nil"/>
              <w:right w:val="nil"/>
            </w:tcBorders>
            <w:shd w:val="clear" w:color="auto" w:fill="FFFFFF"/>
            <w:vAlign w:val="center"/>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b/>
                <w:bCs/>
                <w:color w:val="000000"/>
                <w:sz w:val="18"/>
                <w:szCs w:val="18"/>
              </w:rPr>
              <w:t>Ethnicity</w:t>
            </w:r>
          </w:p>
        </w:tc>
      </w:tr>
      <w:tr w:rsidR="001F2D56" w:rsidRPr="00DD1E63" w:rsidTr="0041190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F2D56" w:rsidRPr="00DD1E63" w:rsidRDefault="001F2D56" w:rsidP="00411907">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1F2D56" w:rsidRPr="00DD1E63" w:rsidRDefault="001F2D56" w:rsidP="00411907">
            <w:pPr>
              <w:autoSpaceDE w:val="0"/>
              <w:autoSpaceDN w:val="0"/>
              <w:adjustRightInd w:val="0"/>
              <w:spacing w:after="0" w:line="320" w:lineRule="atLeast"/>
              <w:ind w:left="60" w:right="60"/>
              <w:jc w:val="center"/>
              <w:rPr>
                <w:rFonts w:ascii="Arial" w:hAnsi="Arial" w:cs="Arial"/>
                <w:color w:val="000000"/>
                <w:sz w:val="18"/>
                <w:szCs w:val="18"/>
              </w:rPr>
            </w:pPr>
            <w:r w:rsidRPr="00DD1E63">
              <w:rPr>
                <w:rFonts w:ascii="Arial" w:hAnsi="Arial" w:cs="Arial"/>
                <w:color w:val="000000"/>
                <w:sz w:val="18"/>
                <w:szCs w:val="18"/>
              </w:rPr>
              <w:t>Cumulative Percent</w:t>
            </w:r>
          </w:p>
        </w:tc>
      </w:tr>
      <w:tr w:rsidR="001F2D56" w:rsidRPr="00DD1E63" w:rsidTr="0041190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510</w:t>
            </w:r>
          </w:p>
        </w:tc>
        <w:tc>
          <w:tcPr>
            <w:tcW w:w="1018" w:type="dxa"/>
            <w:tcBorders>
              <w:top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27.2</w:t>
            </w:r>
          </w:p>
        </w:tc>
        <w:tc>
          <w:tcPr>
            <w:tcW w:w="1394" w:type="dxa"/>
            <w:tcBorders>
              <w:top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27.2</w:t>
            </w:r>
          </w:p>
        </w:tc>
        <w:tc>
          <w:tcPr>
            <w:tcW w:w="1468" w:type="dxa"/>
            <w:tcBorders>
              <w:top w:val="single" w:sz="16" w:space="0" w:color="000000"/>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27.2</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A</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21</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1.1</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1.1</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28.4</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B</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557</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29.7</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29.7</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58.1</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5</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58.4</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H</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468</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25.0</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25.0</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83.3</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N</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16</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.9</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.9</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84.2</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O</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7</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.4</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84.6</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P</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17</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.9</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.9</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85.5</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W</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236</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12.6</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12.6</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98.1</w:t>
            </w:r>
          </w:p>
        </w:tc>
      </w:tr>
      <w:tr w:rsidR="001F2D56" w:rsidRPr="00DD1E63" w:rsidTr="0041190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X</w:t>
            </w:r>
          </w:p>
        </w:tc>
        <w:tc>
          <w:tcPr>
            <w:tcW w:w="1165" w:type="dxa"/>
            <w:tcBorders>
              <w:top w:val="nil"/>
              <w:left w:val="single" w:sz="16" w:space="0" w:color="000000"/>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36</w:t>
            </w:r>
          </w:p>
        </w:tc>
        <w:tc>
          <w:tcPr>
            <w:tcW w:w="1018"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1.9</w:t>
            </w:r>
          </w:p>
        </w:tc>
        <w:tc>
          <w:tcPr>
            <w:tcW w:w="1394" w:type="dxa"/>
            <w:tcBorders>
              <w:top w:val="nil"/>
              <w:bottom w:val="nil"/>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1.9</w:t>
            </w:r>
          </w:p>
        </w:tc>
        <w:tc>
          <w:tcPr>
            <w:tcW w:w="1468" w:type="dxa"/>
            <w:tcBorders>
              <w:top w:val="nil"/>
              <w:bottom w:val="nil"/>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r>
      <w:tr w:rsidR="001F2D56" w:rsidRPr="00DD1E63" w:rsidTr="0041190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2D56" w:rsidRPr="00DD1E63" w:rsidRDefault="001F2D56" w:rsidP="0041190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rPr>
                <w:rFonts w:ascii="Arial" w:hAnsi="Arial" w:cs="Arial"/>
                <w:color w:val="000000"/>
                <w:sz w:val="18"/>
                <w:szCs w:val="18"/>
              </w:rPr>
            </w:pPr>
            <w:r w:rsidRPr="00DD1E6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1873</w:t>
            </w:r>
          </w:p>
        </w:tc>
        <w:tc>
          <w:tcPr>
            <w:tcW w:w="1018" w:type="dxa"/>
            <w:tcBorders>
              <w:top w:val="nil"/>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1F2D56" w:rsidRPr="00DD1E63" w:rsidRDefault="001F2D56" w:rsidP="00411907">
            <w:pPr>
              <w:autoSpaceDE w:val="0"/>
              <w:autoSpaceDN w:val="0"/>
              <w:adjustRightInd w:val="0"/>
              <w:spacing w:after="0" w:line="320" w:lineRule="atLeast"/>
              <w:ind w:left="60" w:right="60"/>
              <w:jc w:val="right"/>
              <w:rPr>
                <w:rFonts w:ascii="Arial" w:hAnsi="Arial" w:cs="Arial"/>
                <w:color w:val="000000"/>
                <w:sz w:val="18"/>
                <w:szCs w:val="18"/>
              </w:rPr>
            </w:pPr>
            <w:r w:rsidRPr="00DD1E6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1F2D56" w:rsidRPr="00DD1E63" w:rsidRDefault="001F2D56" w:rsidP="00411907">
            <w:pPr>
              <w:autoSpaceDE w:val="0"/>
              <w:autoSpaceDN w:val="0"/>
              <w:adjustRightInd w:val="0"/>
              <w:spacing w:after="0" w:line="240" w:lineRule="auto"/>
              <w:jc w:val="center"/>
              <w:rPr>
                <w:rFonts w:ascii="Times New Roman" w:hAnsi="Times New Roman"/>
                <w:sz w:val="24"/>
                <w:szCs w:val="24"/>
              </w:rPr>
            </w:pPr>
          </w:p>
        </w:tc>
      </w:tr>
    </w:tbl>
    <w:p w:rsidR="001F2D56" w:rsidRPr="00D9343C" w:rsidRDefault="001F2D56" w:rsidP="001F2D56">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620"/>
        <w:gridCol w:w="1440"/>
        <w:gridCol w:w="1440"/>
        <w:gridCol w:w="1440"/>
      </w:tblGrid>
      <w:tr w:rsidR="001F2D56" w:rsidRPr="00D9343C" w:rsidTr="00411907">
        <w:trPr>
          <w:trHeight w:val="330"/>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rsidR="001F2D56" w:rsidRPr="0046558E" w:rsidRDefault="001F2D56" w:rsidP="00411907">
            <w:pPr>
              <w:jc w:val="cente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1F2D56" w:rsidRPr="00F7275E"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1F2D56" w:rsidRPr="00D9343C" w:rsidTr="00411907">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rsidR="001F2D56" w:rsidRDefault="001F2D56" w:rsidP="00411907">
            <w:pPr>
              <w:autoSpaceDE w:val="0"/>
              <w:autoSpaceDN w:val="0"/>
              <w:adjustRightInd w:val="0"/>
              <w:rPr>
                <w:rFonts w:ascii="Arial" w:hAnsi="Arial" w:cs="Arial"/>
                <w:color w:val="000000"/>
                <w:sz w:val="18"/>
                <w:szCs w:val="18"/>
              </w:rPr>
            </w:pPr>
            <w:r>
              <w:rPr>
                <w:rFonts w:ascii="Arial" w:hAnsi="Arial" w:cs="Arial"/>
                <w:color w:val="000000"/>
                <w:sz w:val="18"/>
                <w:szCs w:val="18"/>
              </w:rPr>
              <w:t>No disability</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1F2D56" w:rsidRPr="00CC04E2"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1796</w:t>
            </w:r>
          </w:p>
        </w:tc>
        <w:tc>
          <w:tcPr>
            <w:tcW w:w="1440" w:type="dxa"/>
            <w:tcBorders>
              <w:top w:val="single" w:sz="12" w:space="0" w:color="000000"/>
              <w:left w:val="single" w:sz="4" w:space="0" w:color="000000"/>
              <w:bottom w:val="nil"/>
              <w:right w:val="single" w:sz="4" w:space="0" w:color="000000"/>
            </w:tcBorders>
            <w:shd w:val="clear" w:color="000000" w:fill="FFFFFF"/>
          </w:tcPr>
          <w:p w:rsidR="001F2D56" w:rsidRPr="00CC04E2"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95.9%</w:t>
            </w:r>
          </w:p>
        </w:tc>
        <w:tc>
          <w:tcPr>
            <w:tcW w:w="1440" w:type="dxa"/>
            <w:tcBorders>
              <w:top w:val="single" w:sz="12" w:space="0" w:color="000000"/>
              <w:left w:val="single" w:sz="4" w:space="0" w:color="000000"/>
              <w:bottom w:val="nil"/>
              <w:right w:val="single" w:sz="12" w:space="0" w:color="000000"/>
            </w:tcBorders>
            <w:shd w:val="clear" w:color="000000" w:fill="FFFFFF"/>
          </w:tcPr>
          <w:p w:rsidR="001F2D56"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1F2D56" w:rsidRPr="00D9343C" w:rsidTr="00411907">
        <w:trPr>
          <w:trHeight w:val="273"/>
          <w:jc w:val="center"/>
        </w:trPr>
        <w:tc>
          <w:tcPr>
            <w:tcW w:w="1620" w:type="dxa"/>
            <w:tcBorders>
              <w:top w:val="nil"/>
              <w:left w:val="single" w:sz="12" w:space="0" w:color="000000"/>
              <w:bottom w:val="nil"/>
              <w:right w:val="single" w:sz="4" w:space="0" w:color="000000"/>
            </w:tcBorders>
            <w:shd w:val="clear" w:color="000000" w:fill="FFFFFF"/>
          </w:tcPr>
          <w:p w:rsidR="001F2D56" w:rsidRDefault="001F2D56" w:rsidP="00411907">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rsidR="001F2D56" w:rsidRPr="00CC04E2"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77</w:t>
            </w:r>
          </w:p>
        </w:tc>
        <w:tc>
          <w:tcPr>
            <w:tcW w:w="1440" w:type="dxa"/>
            <w:tcBorders>
              <w:top w:val="nil"/>
              <w:left w:val="single" w:sz="4" w:space="0" w:color="000000"/>
              <w:bottom w:val="nil"/>
              <w:right w:val="single" w:sz="4" w:space="0" w:color="000000"/>
            </w:tcBorders>
            <w:shd w:val="clear" w:color="000000" w:fill="FFFFFF"/>
          </w:tcPr>
          <w:p w:rsidR="001F2D56" w:rsidRPr="00CC04E2"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4.1%</w:t>
            </w:r>
          </w:p>
        </w:tc>
        <w:tc>
          <w:tcPr>
            <w:tcW w:w="1440" w:type="dxa"/>
            <w:tcBorders>
              <w:top w:val="nil"/>
              <w:left w:val="single" w:sz="4" w:space="0" w:color="000000"/>
              <w:bottom w:val="nil"/>
              <w:right w:val="single" w:sz="12" w:space="0" w:color="000000"/>
            </w:tcBorders>
            <w:shd w:val="clear" w:color="000000" w:fill="FFFFFF"/>
          </w:tcPr>
          <w:p w:rsidR="001F2D56"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1F2D56" w:rsidRPr="00D9343C" w:rsidTr="00411907">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1F2D56" w:rsidRPr="00D9343C" w:rsidRDefault="001F2D56" w:rsidP="0041190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1F2D56" w:rsidRPr="00D9343C"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1873</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rsidR="001F2D56" w:rsidRPr="00CC04E2"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F2D56"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1F2D56" w:rsidRDefault="001F2D56" w:rsidP="001F2D56">
      <w:pPr>
        <w:autoSpaceDE w:val="0"/>
        <w:autoSpaceDN w:val="0"/>
        <w:adjustRightInd w:val="0"/>
      </w:pPr>
    </w:p>
    <w:tbl>
      <w:tblPr>
        <w:tblW w:w="0" w:type="auto"/>
        <w:tblInd w:w="93"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93" w:type="dxa"/>
          <w:right w:w="93" w:type="dxa"/>
        </w:tblCellMar>
        <w:tblLook w:val="0000"/>
      </w:tblPr>
      <w:tblGrid>
        <w:gridCol w:w="1440"/>
        <w:gridCol w:w="720"/>
        <w:gridCol w:w="1080"/>
        <w:gridCol w:w="1260"/>
        <w:gridCol w:w="1620"/>
        <w:gridCol w:w="1800"/>
      </w:tblGrid>
      <w:tr w:rsidR="001F2D56" w:rsidRPr="00D9343C" w:rsidTr="00411907">
        <w:trPr>
          <w:trHeight w:val="528"/>
        </w:trPr>
        <w:tc>
          <w:tcPr>
            <w:tcW w:w="1440" w:type="dxa"/>
            <w:tcBorders>
              <w:top w:val="single" w:sz="12" w:space="0" w:color="000000"/>
              <w:bottom w:val="single" w:sz="12" w:space="0" w:color="000000"/>
            </w:tcBorders>
            <w:shd w:val="clear" w:color="auto" w:fill="F3F3F3"/>
            <w:vAlign w:val="bottom"/>
          </w:tcPr>
          <w:p w:rsidR="001F2D56" w:rsidRPr="00D9343C" w:rsidRDefault="001F2D56" w:rsidP="00411907">
            <w:pPr>
              <w:autoSpaceDE w:val="0"/>
              <w:autoSpaceDN w:val="0"/>
              <w:adjustRightInd w:val="0"/>
              <w:rPr>
                <w:rFonts w:ascii="Arial" w:hAnsi="Arial" w:cs="Arial"/>
                <w:b/>
                <w:color w:val="000000"/>
                <w:sz w:val="18"/>
                <w:szCs w:val="18"/>
              </w:rPr>
            </w:pPr>
            <w:r w:rsidRPr="00D9343C">
              <w:rPr>
                <w:rFonts w:ascii="Arial" w:hAnsi="Arial" w:cs="Arial"/>
                <w:b/>
                <w:color w:val="000000"/>
                <w:sz w:val="18"/>
                <w:szCs w:val="18"/>
              </w:rPr>
              <w:t>Average Age</w:t>
            </w:r>
          </w:p>
        </w:tc>
        <w:tc>
          <w:tcPr>
            <w:tcW w:w="720" w:type="dxa"/>
            <w:tcBorders>
              <w:top w:val="single" w:sz="12" w:space="0" w:color="000000"/>
              <w:bottom w:val="single" w:sz="12"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N</w:t>
            </w:r>
          </w:p>
        </w:tc>
        <w:tc>
          <w:tcPr>
            <w:tcW w:w="1080" w:type="dxa"/>
            <w:tcBorders>
              <w:top w:val="single" w:sz="12" w:space="0" w:color="000000"/>
              <w:bottom w:val="single" w:sz="12"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Youngest</w:t>
            </w:r>
          </w:p>
        </w:tc>
        <w:tc>
          <w:tcPr>
            <w:tcW w:w="1260" w:type="dxa"/>
            <w:tcBorders>
              <w:top w:val="single" w:sz="12" w:space="0" w:color="000000"/>
              <w:bottom w:val="single" w:sz="12"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Oldest</w:t>
            </w:r>
          </w:p>
        </w:tc>
        <w:tc>
          <w:tcPr>
            <w:tcW w:w="1620" w:type="dxa"/>
            <w:tcBorders>
              <w:top w:val="single" w:sz="12" w:space="0" w:color="000000"/>
              <w:bottom w:val="single" w:sz="12" w:space="0" w:color="000000"/>
            </w:tcBorders>
            <w:shd w:val="clear" w:color="auto" w:fill="F3F3F3"/>
            <w:vAlign w:val="bottom"/>
          </w:tcPr>
          <w:p w:rsidR="001F2D56" w:rsidRPr="00D9343C"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Dept.</w:t>
            </w:r>
          </w:p>
        </w:tc>
        <w:tc>
          <w:tcPr>
            <w:tcW w:w="1800" w:type="dxa"/>
            <w:tcBorders>
              <w:top w:val="single" w:sz="12" w:space="0" w:color="000000"/>
              <w:bottom w:val="single" w:sz="12" w:space="0" w:color="000000"/>
            </w:tcBorders>
            <w:shd w:val="clear" w:color="auto" w:fill="F3F3F3"/>
            <w:vAlign w:val="bottom"/>
          </w:tcPr>
          <w:p w:rsidR="001F2D56" w:rsidRPr="006C3D75" w:rsidRDefault="001F2D56" w:rsidP="0041190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1F2D56" w:rsidRPr="00D9343C" w:rsidTr="00411907">
        <w:trPr>
          <w:trHeight w:val="273"/>
        </w:trPr>
        <w:tc>
          <w:tcPr>
            <w:tcW w:w="1440" w:type="dxa"/>
            <w:tcBorders>
              <w:top w:val="single" w:sz="12" w:space="0" w:color="000000"/>
            </w:tcBorders>
            <w:shd w:val="clear" w:color="000000" w:fill="FFFFFF"/>
          </w:tcPr>
          <w:p w:rsidR="001F2D56" w:rsidRPr="00D9343C" w:rsidRDefault="001F2D56" w:rsidP="00411907">
            <w:pPr>
              <w:autoSpaceDE w:val="0"/>
              <w:autoSpaceDN w:val="0"/>
              <w:adjustRightInd w:val="0"/>
              <w:rPr>
                <w:rFonts w:ascii="Arial" w:hAnsi="Arial" w:cs="Arial"/>
                <w:color w:val="000000"/>
                <w:sz w:val="18"/>
                <w:szCs w:val="18"/>
              </w:rPr>
            </w:pPr>
          </w:p>
        </w:tc>
        <w:tc>
          <w:tcPr>
            <w:tcW w:w="720" w:type="dxa"/>
            <w:tcBorders>
              <w:top w:val="single" w:sz="12" w:space="0" w:color="000000"/>
            </w:tcBorders>
            <w:shd w:val="clear" w:color="000000" w:fill="FFFFFF"/>
            <w:vAlign w:val="center"/>
          </w:tcPr>
          <w:p w:rsidR="001F2D56" w:rsidRPr="00D9343C"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1873</w:t>
            </w:r>
          </w:p>
        </w:tc>
        <w:tc>
          <w:tcPr>
            <w:tcW w:w="1080" w:type="dxa"/>
            <w:tcBorders>
              <w:top w:val="single" w:sz="12" w:space="0" w:color="000000"/>
            </w:tcBorders>
            <w:shd w:val="clear" w:color="000000" w:fill="FFFFFF"/>
            <w:vAlign w:val="center"/>
          </w:tcPr>
          <w:p w:rsidR="001F2D56" w:rsidRPr="00D9343C" w:rsidRDefault="001F2D56" w:rsidP="0041190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w:t>
            </w:r>
            <w:r>
              <w:rPr>
                <w:rFonts w:ascii="Arial" w:hAnsi="Arial" w:cs="Arial"/>
                <w:color w:val="000000"/>
                <w:sz w:val="18"/>
                <w:szCs w:val="18"/>
              </w:rPr>
              <w:t>7</w:t>
            </w:r>
          </w:p>
        </w:tc>
        <w:tc>
          <w:tcPr>
            <w:tcW w:w="1260" w:type="dxa"/>
            <w:tcBorders>
              <w:top w:val="single" w:sz="12" w:space="0" w:color="000000"/>
            </w:tcBorders>
            <w:shd w:val="clear" w:color="000000" w:fill="FFFFFF"/>
            <w:vAlign w:val="center"/>
          </w:tcPr>
          <w:p w:rsidR="001F2D56" w:rsidRPr="00D9343C"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58</w:t>
            </w:r>
          </w:p>
        </w:tc>
        <w:tc>
          <w:tcPr>
            <w:tcW w:w="1620" w:type="dxa"/>
            <w:tcBorders>
              <w:top w:val="single" w:sz="12" w:space="0" w:color="000000"/>
            </w:tcBorders>
            <w:shd w:val="clear" w:color="000000" w:fill="FFFFFF"/>
            <w:vAlign w:val="center"/>
          </w:tcPr>
          <w:p w:rsidR="001F2D56" w:rsidRPr="00D9343C"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20.38</w:t>
            </w:r>
          </w:p>
        </w:tc>
        <w:tc>
          <w:tcPr>
            <w:tcW w:w="1800" w:type="dxa"/>
            <w:tcBorders>
              <w:top w:val="single" w:sz="12" w:space="0" w:color="000000"/>
            </w:tcBorders>
            <w:shd w:val="clear" w:color="000000" w:fill="FFFFFF"/>
          </w:tcPr>
          <w:p w:rsidR="001F2D56" w:rsidRDefault="001F2D56" w:rsidP="00411907">
            <w:pPr>
              <w:autoSpaceDE w:val="0"/>
              <w:autoSpaceDN w:val="0"/>
              <w:adjustRightInd w:val="0"/>
              <w:jc w:val="right"/>
              <w:rPr>
                <w:rFonts w:ascii="Arial" w:hAnsi="Arial" w:cs="Arial"/>
                <w:color w:val="000000"/>
                <w:sz w:val="18"/>
                <w:szCs w:val="18"/>
              </w:rPr>
            </w:pPr>
            <w:r>
              <w:rPr>
                <w:rFonts w:ascii="Arial" w:hAnsi="Arial" w:cs="Arial"/>
                <w:color w:val="000000"/>
                <w:sz w:val="18"/>
                <w:szCs w:val="18"/>
              </w:rPr>
              <w:t>29.1</w:t>
            </w:r>
          </w:p>
        </w:tc>
      </w:tr>
    </w:tbl>
    <w:p w:rsidR="00C83F55" w:rsidRDefault="00C83F55" w:rsidP="00C83F55">
      <w:pPr>
        <w:spacing w:after="0" w:line="240" w:lineRule="auto"/>
        <w:jc w:val="center"/>
        <w:rPr>
          <w:rFonts w:ascii="Arial" w:hAnsi="Arial" w:cs="Arial"/>
          <w:sz w:val="20"/>
          <w:szCs w:val="20"/>
        </w:rPr>
      </w:pPr>
    </w:p>
    <w:p w:rsidR="000914DF" w:rsidRPr="009F0FBF" w:rsidRDefault="001F2D56" w:rsidP="00717100">
      <w:pPr>
        <w:spacing w:after="0" w:line="240" w:lineRule="auto"/>
        <w:jc w:val="both"/>
        <w:rPr>
          <w:rFonts w:ascii="Arial" w:hAnsi="Arial" w:cs="Arial"/>
          <w:sz w:val="20"/>
          <w:szCs w:val="20"/>
        </w:rPr>
      </w:pPr>
      <w:r>
        <w:rPr>
          <w:rFonts w:ascii="Arial" w:hAnsi="Arial" w:cs="Arial"/>
          <w:sz w:val="20"/>
          <w:szCs w:val="20"/>
        </w:rPr>
        <w:br w:type="page"/>
      </w:r>
      <w:r w:rsidR="000914DF"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14DF" w:rsidRPr="003C3F9F"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15F" w:rsidRDefault="005E60A0">
            <w:pPr>
              <w:rPr>
                <w:rFonts w:ascii="Arial" w:hAnsi="Arial" w:cs="Arial"/>
                <w:sz w:val="20"/>
                <w:szCs w:val="20"/>
              </w:rPr>
            </w:pPr>
            <w:r>
              <w:rPr>
                <w:rFonts w:ascii="Arial" w:hAnsi="Arial" w:cs="Arial"/>
                <w:sz w:val="20"/>
                <w:szCs w:val="20"/>
              </w:rPr>
              <w:t xml:space="preserve"> The</w:t>
            </w:r>
            <w:r w:rsidR="000F01CF">
              <w:rPr>
                <w:rFonts w:ascii="Arial" w:hAnsi="Arial" w:cs="Arial"/>
                <w:sz w:val="20"/>
                <w:szCs w:val="20"/>
              </w:rPr>
              <w:t xml:space="preserve"> gender make-</w:t>
            </w:r>
            <w:r w:rsidR="00EF7885">
              <w:rPr>
                <w:rFonts w:ascii="Arial" w:hAnsi="Arial" w:cs="Arial"/>
                <w:sz w:val="20"/>
                <w:szCs w:val="20"/>
              </w:rPr>
              <w:t>up of our program</w:t>
            </w:r>
            <w:r>
              <w:rPr>
                <w:rFonts w:ascii="Arial" w:hAnsi="Arial" w:cs="Arial"/>
                <w:sz w:val="20"/>
                <w:szCs w:val="20"/>
              </w:rPr>
              <w:t xml:space="preserve"> </w:t>
            </w:r>
            <w:r w:rsidR="00CE5F09">
              <w:rPr>
                <w:rFonts w:ascii="Arial" w:hAnsi="Arial" w:cs="Arial"/>
                <w:sz w:val="20"/>
                <w:szCs w:val="20"/>
              </w:rPr>
              <w:t>reflexes</w:t>
            </w:r>
            <w:r>
              <w:rPr>
                <w:rFonts w:ascii="Arial" w:hAnsi="Arial" w:cs="Arial"/>
                <w:sz w:val="20"/>
                <w:szCs w:val="20"/>
              </w:rPr>
              <w:t xml:space="preserve"> the trends in the state</w:t>
            </w:r>
            <w:r w:rsidR="00B4360F">
              <w:rPr>
                <w:rFonts w:ascii="Arial" w:hAnsi="Arial" w:cs="Arial"/>
                <w:sz w:val="20"/>
                <w:szCs w:val="20"/>
              </w:rPr>
              <w:t xml:space="preserve"> (Http://.cccaasports.org/gender.asp)</w:t>
            </w:r>
            <w:r>
              <w:rPr>
                <w:rFonts w:ascii="Arial" w:hAnsi="Arial" w:cs="Arial"/>
                <w:sz w:val="20"/>
                <w:szCs w:val="20"/>
              </w:rPr>
              <w:t xml:space="preserve"> and national level.</w:t>
            </w:r>
            <w:r w:rsidR="000F01CF">
              <w:rPr>
                <w:rFonts w:ascii="Arial" w:hAnsi="Arial" w:cs="Arial"/>
                <w:sz w:val="20"/>
                <w:szCs w:val="20"/>
              </w:rPr>
              <w:t xml:space="preserve"> African Americans are 10% over represented in athletics, Caucasians are 8% lower than the campus average and Hispanics are under represented by 24%.</w:t>
            </w:r>
            <w:r w:rsidR="00CE5F09">
              <w:rPr>
                <w:rFonts w:ascii="Arial" w:hAnsi="Arial" w:cs="Arial"/>
                <w:sz w:val="20"/>
                <w:szCs w:val="20"/>
              </w:rPr>
              <w:t xml:space="preserve"> No one sport is designed or offered to favor one ethnicity over  another, just as the college does not favor one ethnicity over another. If this is the ethnic make-up of our teams</w:t>
            </w:r>
            <w:r w:rsidR="00B4360F">
              <w:rPr>
                <w:rFonts w:ascii="Arial" w:hAnsi="Arial" w:cs="Arial"/>
                <w:sz w:val="20"/>
                <w:szCs w:val="20"/>
              </w:rPr>
              <w:t xml:space="preserve"> right now</w:t>
            </w:r>
            <w:r w:rsidR="00CE5F09">
              <w:rPr>
                <w:rFonts w:ascii="Arial" w:hAnsi="Arial" w:cs="Arial"/>
                <w:sz w:val="20"/>
                <w:szCs w:val="20"/>
              </w:rPr>
              <w:t xml:space="preserve"> it is because this is who chooses to participate in athletics at SBVC.</w:t>
            </w:r>
            <w:r w:rsidR="00EF7885">
              <w:rPr>
                <w:rFonts w:ascii="Arial" w:hAnsi="Arial" w:cs="Arial"/>
                <w:sz w:val="20"/>
                <w:szCs w:val="20"/>
              </w:rPr>
              <w:t xml:space="preserve"> We recruit the student-athlete</w:t>
            </w:r>
            <w:r w:rsidR="002127A4">
              <w:rPr>
                <w:rFonts w:ascii="Arial" w:hAnsi="Arial" w:cs="Arial"/>
                <w:sz w:val="20"/>
                <w:szCs w:val="20"/>
              </w:rPr>
              <w:t>s</w:t>
            </w:r>
            <w:r w:rsidR="00EF7885">
              <w:rPr>
                <w:rFonts w:ascii="Arial" w:hAnsi="Arial" w:cs="Arial"/>
                <w:sz w:val="20"/>
                <w:szCs w:val="20"/>
              </w:rPr>
              <w:t xml:space="preserve"> that will benefit the most from</w:t>
            </w:r>
            <w:r w:rsidR="002127A4">
              <w:rPr>
                <w:rFonts w:ascii="Arial" w:hAnsi="Arial" w:cs="Arial"/>
                <w:sz w:val="20"/>
                <w:szCs w:val="20"/>
              </w:rPr>
              <w:t xml:space="preserve"> and for</w:t>
            </w:r>
            <w:r w:rsidR="00EF7885">
              <w:rPr>
                <w:rFonts w:ascii="Arial" w:hAnsi="Arial" w:cs="Arial"/>
                <w:sz w:val="20"/>
                <w:szCs w:val="20"/>
              </w:rPr>
              <w:t xml:space="preserve"> our programs</w:t>
            </w:r>
            <w:r w:rsidR="002127A4">
              <w:rPr>
                <w:rFonts w:ascii="Arial" w:hAnsi="Arial" w:cs="Arial"/>
                <w:sz w:val="20"/>
                <w:szCs w:val="20"/>
              </w:rPr>
              <w:t>, not for ethnicity.</w:t>
            </w:r>
            <w:r w:rsidR="00CE5F09">
              <w:rPr>
                <w:rFonts w:ascii="Arial" w:hAnsi="Arial" w:cs="Arial"/>
                <w:sz w:val="20"/>
                <w:szCs w:val="20"/>
              </w:rPr>
              <w:t xml:space="preserve"> </w:t>
            </w:r>
            <w:r>
              <w:rPr>
                <w:rFonts w:ascii="Arial" w:hAnsi="Arial" w:cs="Arial"/>
                <w:sz w:val="20"/>
                <w:szCs w:val="20"/>
              </w:rPr>
              <w:t xml:space="preserve"> </w:t>
            </w:r>
            <w:r w:rsidR="002127A4">
              <w:rPr>
                <w:rFonts w:ascii="Arial" w:hAnsi="Arial" w:cs="Arial"/>
                <w:sz w:val="20"/>
                <w:szCs w:val="20"/>
              </w:rPr>
              <w:t xml:space="preserve"> We are</w:t>
            </w:r>
            <w:r w:rsidR="00947C7F">
              <w:rPr>
                <w:rFonts w:ascii="Arial" w:hAnsi="Arial" w:cs="Arial"/>
                <w:sz w:val="20"/>
                <w:szCs w:val="20"/>
              </w:rPr>
              <w:t xml:space="preserve"> continuing</w:t>
            </w:r>
            <w:r w:rsidR="00411907">
              <w:rPr>
                <w:rFonts w:ascii="Arial" w:hAnsi="Arial" w:cs="Arial"/>
                <w:sz w:val="20"/>
                <w:szCs w:val="20"/>
              </w:rPr>
              <w:t xml:space="preserve"> </w:t>
            </w:r>
            <w:r w:rsidR="00947C7F">
              <w:rPr>
                <w:rFonts w:ascii="Arial" w:hAnsi="Arial" w:cs="Arial"/>
                <w:sz w:val="20"/>
                <w:szCs w:val="20"/>
              </w:rPr>
              <w:t xml:space="preserve">to </w:t>
            </w:r>
            <w:r w:rsidR="00411907">
              <w:rPr>
                <w:rFonts w:ascii="Arial" w:hAnsi="Arial" w:cs="Arial"/>
                <w:sz w:val="20"/>
                <w:szCs w:val="20"/>
              </w:rPr>
              <w:t>provid</w:t>
            </w:r>
            <w:r w:rsidR="00947C7F">
              <w:rPr>
                <w:rFonts w:ascii="Arial" w:hAnsi="Arial" w:cs="Arial"/>
                <w:sz w:val="20"/>
                <w:szCs w:val="20"/>
              </w:rPr>
              <w:t>e opportunities for African American males which traditionally have a low percentage of attending college after high school</w:t>
            </w:r>
            <w:r w:rsidR="00A9543F">
              <w:rPr>
                <w:rFonts w:ascii="Arial" w:hAnsi="Arial" w:cs="Arial"/>
                <w:sz w:val="20"/>
                <w:szCs w:val="20"/>
              </w:rPr>
              <w:t xml:space="preserve"> as well as providing opportunities for the rest of our demographic population on campus.</w:t>
            </w:r>
            <w:r w:rsidR="0018328B">
              <w:rPr>
                <w:rFonts w:ascii="Arial" w:hAnsi="Arial" w:cs="Arial"/>
                <w:sz w:val="20"/>
                <w:szCs w:val="20"/>
              </w:rPr>
              <w:t xml:space="preserve"> In the past several years we have had</w:t>
            </w:r>
            <w:r w:rsidR="00355686">
              <w:rPr>
                <w:rFonts w:ascii="Arial" w:hAnsi="Arial" w:cs="Arial"/>
                <w:sz w:val="20"/>
                <w:szCs w:val="20"/>
              </w:rPr>
              <w:t xml:space="preserve"> def student-athletes compete on our football team and men’s soccer team which is why our numbers</w:t>
            </w:r>
            <w:r w:rsidR="00FF315F">
              <w:rPr>
                <w:rFonts w:ascii="Arial" w:hAnsi="Arial" w:cs="Arial"/>
                <w:sz w:val="20"/>
                <w:szCs w:val="20"/>
              </w:rPr>
              <w:t xml:space="preserve"> in servicing our disable population</w:t>
            </w:r>
            <w:r w:rsidR="00355686">
              <w:rPr>
                <w:rFonts w:ascii="Arial" w:hAnsi="Arial" w:cs="Arial"/>
                <w:sz w:val="20"/>
                <w:szCs w:val="20"/>
              </w:rPr>
              <w:t xml:space="preserve"> reflect well with the campus numbers</w:t>
            </w:r>
            <w:r w:rsidR="003F4830">
              <w:rPr>
                <w:rFonts w:ascii="Arial" w:hAnsi="Arial" w:cs="Arial"/>
                <w:sz w:val="20"/>
                <w:szCs w:val="20"/>
              </w:rPr>
              <w:t>. We will continue to provide</w:t>
            </w:r>
            <w:r w:rsidR="00355686">
              <w:rPr>
                <w:rFonts w:ascii="Arial" w:hAnsi="Arial" w:cs="Arial"/>
                <w:sz w:val="20"/>
                <w:szCs w:val="20"/>
              </w:rPr>
              <w:t xml:space="preserve"> access to our disable student population.</w:t>
            </w:r>
          </w:p>
          <w:p w:rsidR="000914DF" w:rsidRPr="009F0FBF" w:rsidRDefault="00A9543F">
            <w:pPr>
              <w:rPr>
                <w:rFonts w:ascii="Arial" w:hAnsi="Arial" w:cs="Arial"/>
                <w:sz w:val="20"/>
                <w:szCs w:val="20"/>
              </w:rPr>
            </w:pPr>
            <w:r>
              <w:rPr>
                <w:rFonts w:ascii="Arial" w:hAnsi="Arial" w:cs="Arial"/>
                <w:sz w:val="20"/>
                <w:szCs w:val="20"/>
              </w:rPr>
              <w:t xml:space="preserve"> I</w:t>
            </w:r>
            <w:r w:rsidR="008D0C83">
              <w:rPr>
                <w:rFonts w:ascii="Arial" w:hAnsi="Arial" w:cs="Arial"/>
                <w:sz w:val="20"/>
                <w:szCs w:val="20"/>
              </w:rPr>
              <w:t>n</w:t>
            </w:r>
            <w:r>
              <w:rPr>
                <w:rFonts w:ascii="Arial" w:hAnsi="Arial" w:cs="Arial"/>
                <w:sz w:val="20"/>
                <w:szCs w:val="20"/>
              </w:rPr>
              <w:t xml:space="preserve"> our last report we talk about adding additional female sports to deal with issue of not be in compliance with Title IX, but because of the budgetary constrains it is not feasible</w:t>
            </w:r>
            <w:r w:rsidR="008D0C83">
              <w:rPr>
                <w:rFonts w:ascii="Arial" w:hAnsi="Arial" w:cs="Arial"/>
                <w:sz w:val="20"/>
                <w:szCs w:val="20"/>
              </w:rPr>
              <w:t xml:space="preserve"> at this time</w:t>
            </w:r>
            <w:r>
              <w:rPr>
                <w:rFonts w:ascii="Arial" w:hAnsi="Arial" w:cs="Arial"/>
                <w:sz w:val="20"/>
                <w:szCs w:val="20"/>
              </w:rPr>
              <w:t xml:space="preserve"> to implement this plan. Instead we implemented a </w:t>
            </w:r>
            <w:r w:rsidR="002127A4">
              <w:rPr>
                <w:rFonts w:ascii="Arial" w:hAnsi="Arial" w:cs="Arial"/>
                <w:sz w:val="20"/>
                <w:szCs w:val="20"/>
              </w:rPr>
              <w:t>“</w:t>
            </w:r>
            <w:r>
              <w:rPr>
                <w:rFonts w:ascii="Arial" w:hAnsi="Arial" w:cs="Arial"/>
                <w:sz w:val="20"/>
                <w:szCs w:val="20"/>
              </w:rPr>
              <w:t>roster management</w:t>
            </w:r>
            <w:r w:rsidR="002127A4">
              <w:rPr>
                <w:rFonts w:ascii="Arial" w:hAnsi="Arial" w:cs="Arial"/>
                <w:sz w:val="20"/>
                <w:szCs w:val="20"/>
              </w:rPr>
              <w:t>”</w:t>
            </w:r>
            <w:r>
              <w:rPr>
                <w:rFonts w:ascii="Arial" w:hAnsi="Arial" w:cs="Arial"/>
                <w:sz w:val="20"/>
                <w:szCs w:val="20"/>
              </w:rPr>
              <w:t xml:space="preserve"> plan. In </w:t>
            </w:r>
            <w:r w:rsidR="00B3236A">
              <w:rPr>
                <w:rFonts w:ascii="Arial" w:hAnsi="Arial" w:cs="Arial"/>
                <w:sz w:val="20"/>
                <w:szCs w:val="20"/>
              </w:rPr>
              <w:t>using this plan we reduce the number of allow participant on all the male rosters while increasing the number of allowed participants on</w:t>
            </w:r>
            <w:r w:rsidR="008D0C83">
              <w:rPr>
                <w:rFonts w:ascii="Arial" w:hAnsi="Arial" w:cs="Arial"/>
                <w:sz w:val="20"/>
                <w:szCs w:val="20"/>
              </w:rPr>
              <w:t xml:space="preserve"> all</w:t>
            </w:r>
            <w:r w:rsidR="00B3236A">
              <w:rPr>
                <w:rFonts w:ascii="Arial" w:hAnsi="Arial" w:cs="Arial"/>
                <w:sz w:val="20"/>
                <w:szCs w:val="20"/>
              </w:rPr>
              <w:t xml:space="preserve"> the female rosters. </w:t>
            </w:r>
            <w:r w:rsidR="002127A4">
              <w:rPr>
                <w:rFonts w:ascii="Arial" w:hAnsi="Arial" w:cs="Arial"/>
                <w:sz w:val="20"/>
                <w:szCs w:val="20"/>
              </w:rPr>
              <w:t>“</w:t>
            </w:r>
            <w:r w:rsidR="00B3236A">
              <w:rPr>
                <w:rFonts w:ascii="Arial" w:hAnsi="Arial" w:cs="Arial"/>
                <w:sz w:val="20"/>
                <w:szCs w:val="20"/>
              </w:rPr>
              <w:t>Roster management</w:t>
            </w:r>
            <w:r w:rsidR="002127A4">
              <w:rPr>
                <w:rFonts w:ascii="Arial" w:hAnsi="Arial" w:cs="Arial"/>
                <w:sz w:val="20"/>
                <w:szCs w:val="20"/>
              </w:rPr>
              <w:t>”</w:t>
            </w:r>
            <w:r w:rsidR="00B3236A">
              <w:rPr>
                <w:rFonts w:ascii="Arial" w:hAnsi="Arial" w:cs="Arial"/>
                <w:sz w:val="20"/>
                <w:szCs w:val="20"/>
              </w:rPr>
              <w:t xml:space="preserve"> brings us closer to the “proportionality” rule of Title IX. Secondly we have implemented a campus wide survey to assess the needs of our campus population in relation to athletic programs offered. </w:t>
            </w:r>
            <w:r w:rsidR="008D0C83">
              <w:rPr>
                <w:rFonts w:ascii="Arial" w:hAnsi="Arial" w:cs="Arial"/>
                <w:sz w:val="20"/>
                <w:szCs w:val="20"/>
              </w:rPr>
              <w:t>This survey addresses the “accommodation” rule of Title IX.</w:t>
            </w:r>
            <w:r>
              <w:rPr>
                <w:rFonts w:ascii="Arial" w:hAnsi="Arial" w:cs="Arial"/>
                <w:sz w:val="20"/>
                <w:szCs w:val="20"/>
              </w:rPr>
              <w:t xml:space="preserve"> </w:t>
            </w:r>
            <w:r w:rsidR="00947C7F">
              <w:rPr>
                <w:rFonts w:ascii="Arial" w:hAnsi="Arial" w:cs="Arial"/>
                <w:sz w:val="20"/>
                <w:szCs w:val="20"/>
              </w:rPr>
              <w:t xml:space="preserve"> </w:t>
            </w:r>
          </w:p>
        </w:tc>
      </w:tr>
    </w:tbl>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14DF" w:rsidRPr="003C3F9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360F" w:rsidRDefault="00B4360F" w:rsidP="00AB0464">
            <w:pPr>
              <w:spacing w:after="0" w:line="240" w:lineRule="auto"/>
              <w:jc w:val="both"/>
              <w:rPr>
                <w:rFonts w:ascii="Arial" w:hAnsi="Arial" w:cs="Arial"/>
                <w:sz w:val="20"/>
                <w:szCs w:val="20"/>
              </w:rPr>
            </w:pPr>
            <w:r>
              <w:rPr>
                <w:rFonts w:ascii="Arial" w:hAnsi="Arial" w:cs="Arial"/>
                <w:sz w:val="20"/>
                <w:szCs w:val="20"/>
              </w:rPr>
              <w:t>The majority of our practices/competitions take place in the afternoon and evening. Therefore our student-athletes have to develop class schedules that allow them to participate</w:t>
            </w:r>
            <w:r w:rsidR="00FF315F">
              <w:rPr>
                <w:rFonts w:ascii="Arial" w:hAnsi="Arial" w:cs="Arial"/>
                <w:sz w:val="20"/>
                <w:szCs w:val="20"/>
              </w:rPr>
              <w:t xml:space="preserve"> in our athletic programs</w:t>
            </w:r>
            <w:r>
              <w:rPr>
                <w:rFonts w:ascii="Arial" w:hAnsi="Arial" w:cs="Arial"/>
                <w:sz w:val="20"/>
                <w:szCs w:val="20"/>
              </w:rPr>
              <w:t>. Generally, student-athletes will take</w:t>
            </w:r>
            <w:r w:rsidR="00D6693B">
              <w:rPr>
                <w:rFonts w:ascii="Arial" w:hAnsi="Arial" w:cs="Arial"/>
                <w:sz w:val="20"/>
                <w:szCs w:val="20"/>
              </w:rPr>
              <w:t xml:space="preserve"> morning classes, later evening classes, online and or weekend classes. </w:t>
            </w:r>
            <w:r>
              <w:rPr>
                <w:rFonts w:ascii="Arial" w:hAnsi="Arial" w:cs="Arial"/>
                <w:sz w:val="20"/>
                <w:szCs w:val="20"/>
              </w:rPr>
              <w:t xml:space="preserve">  </w:t>
            </w:r>
          </w:p>
          <w:p w:rsidR="00A609B0" w:rsidRDefault="00B4360F" w:rsidP="00AB0464">
            <w:pPr>
              <w:spacing w:after="0" w:line="240" w:lineRule="auto"/>
              <w:jc w:val="both"/>
              <w:rPr>
                <w:rFonts w:ascii="Arial" w:hAnsi="Arial" w:cs="Arial"/>
                <w:sz w:val="20"/>
                <w:szCs w:val="20"/>
              </w:rPr>
            </w:pPr>
            <w:r>
              <w:rPr>
                <w:rFonts w:ascii="Arial" w:hAnsi="Arial" w:cs="Arial"/>
                <w:sz w:val="20"/>
                <w:szCs w:val="20"/>
              </w:rPr>
              <w:t xml:space="preserve"> </w:t>
            </w:r>
            <w:r w:rsidR="008D0C83">
              <w:rPr>
                <w:rFonts w:ascii="Arial" w:hAnsi="Arial" w:cs="Arial"/>
                <w:sz w:val="20"/>
                <w:szCs w:val="20"/>
              </w:rPr>
              <w:t>All our head coaches exceed the campus WSCH. They work all year round</w:t>
            </w:r>
            <w:r w:rsidR="00751E14">
              <w:rPr>
                <w:rFonts w:ascii="Arial" w:hAnsi="Arial" w:cs="Arial"/>
                <w:sz w:val="20"/>
                <w:szCs w:val="20"/>
              </w:rPr>
              <w:t>. The coaches provide detailed information for their practice plans/schedules and their game plans. When not in class the coach can make himself/herself available 8-12 hours a day, 7 days a week. A typical practice day will st</w:t>
            </w:r>
            <w:r w:rsidR="00735150">
              <w:rPr>
                <w:rFonts w:ascii="Arial" w:hAnsi="Arial" w:cs="Arial"/>
                <w:sz w:val="20"/>
                <w:szCs w:val="20"/>
              </w:rPr>
              <w:t>art by</w:t>
            </w:r>
            <w:r w:rsidR="00751E14">
              <w:rPr>
                <w:rFonts w:ascii="Arial" w:hAnsi="Arial" w:cs="Arial"/>
                <w:sz w:val="20"/>
                <w:szCs w:val="20"/>
              </w:rPr>
              <w:t xml:space="preserve"> preparing a practice plan</w:t>
            </w:r>
            <w:r w:rsidR="00735150">
              <w:rPr>
                <w:rFonts w:ascii="Arial" w:hAnsi="Arial" w:cs="Arial"/>
                <w:sz w:val="20"/>
                <w:szCs w:val="20"/>
              </w:rPr>
              <w:t xml:space="preserve"> usually that morning (1 hour). Then there will be a meeting with the assistant coaches (1 hour). Then they will meet with individual student/athletes and after that</w:t>
            </w:r>
            <w:r w:rsidR="00D6693B">
              <w:rPr>
                <w:rFonts w:ascii="Arial" w:hAnsi="Arial" w:cs="Arial"/>
                <w:sz w:val="20"/>
                <w:szCs w:val="20"/>
              </w:rPr>
              <w:t xml:space="preserve"> they have</w:t>
            </w:r>
            <w:r w:rsidR="00735150">
              <w:rPr>
                <w:rFonts w:ascii="Arial" w:hAnsi="Arial" w:cs="Arial"/>
                <w:sz w:val="20"/>
                <w:szCs w:val="20"/>
              </w:rPr>
              <w:t xml:space="preserve"> group meetings, practice will start after that (2-3 hours). After practice there is an evaluation by the coaches of practice and</w:t>
            </w:r>
            <w:r w:rsidR="00D6693B">
              <w:rPr>
                <w:rFonts w:ascii="Arial" w:hAnsi="Arial" w:cs="Arial"/>
                <w:sz w:val="20"/>
                <w:szCs w:val="20"/>
              </w:rPr>
              <w:t xml:space="preserve"> then</w:t>
            </w:r>
            <w:r w:rsidR="00735150">
              <w:rPr>
                <w:rFonts w:ascii="Arial" w:hAnsi="Arial" w:cs="Arial"/>
                <w:sz w:val="20"/>
                <w:szCs w:val="20"/>
              </w:rPr>
              <w:t xml:space="preserve"> time is provided to meet with student/athletes.</w:t>
            </w:r>
            <w:r w:rsidR="00A60490">
              <w:rPr>
                <w:rFonts w:ascii="Arial" w:hAnsi="Arial" w:cs="Arial"/>
                <w:sz w:val="20"/>
                <w:szCs w:val="20"/>
              </w:rPr>
              <w:t xml:space="preserve"> On game days the</w:t>
            </w:r>
            <w:r w:rsidR="00601D49">
              <w:rPr>
                <w:rFonts w:ascii="Arial" w:hAnsi="Arial" w:cs="Arial"/>
                <w:sz w:val="20"/>
                <w:szCs w:val="20"/>
              </w:rPr>
              <w:t xml:space="preserve"> meetings can vary and</w:t>
            </w:r>
            <w:r w:rsidR="004A6F22">
              <w:rPr>
                <w:rFonts w:ascii="Arial" w:hAnsi="Arial" w:cs="Arial"/>
                <w:sz w:val="20"/>
                <w:szCs w:val="20"/>
              </w:rPr>
              <w:t xml:space="preserve"> the</w:t>
            </w:r>
            <w:r w:rsidR="00601D49">
              <w:rPr>
                <w:rFonts w:ascii="Arial" w:hAnsi="Arial" w:cs="Arial"/>
                <w:sz w:val="20"/>
                <w:szCs w:val="20"/>
              </w:rPr>
              <w:t xml:space="preserve"> day/night is</w:t>
            </w:r>
            <w:r w:rsidR="004A6F22">
              <w:rPr>
                <w:rFonts w:ascii="Arial" w:hAnsi="Arial" w:cs="Arial"/>
                <w:sz w:val="20"/>
                <w:szCs w:val="20"/>
              </w:rPr>
              <w:t xml:space="preserve"> usually</w:t>
            </w:r>
            <w:r w:rsidR="00601D49">
              <w:rPr>
                <w:rFonts w:ascii="Arial" w:hAnsi="Arial" w:cs="Arial"/>
                <w:sz w:val="20"/>
                <w:szCs w:val="20"/>
              </w:rPr>
              <w:t xml:space="preserve"> longer</w:t>
            </w:r>
            <w:r w:rsidR="004A6F22">
              <w:rPr>
                <w:rFonts w:ascii="Arial" w:hAnsi="Arial" w:cs="Arial"/>
                <w:sz w:val="20"/>
                <w:szCs w:val="20"/>
              </w:rPr>
              <w:t xml:space="preserve"> then a practice day and if the t</w:t>
            </w:r>
            <w:r w:rsidR="00D6693B">
              <w:rPr>
                <w:rFonts w:ascii="Arial" w:hAnsi="Arial" w:cs="Arial"/>
                <w:sz w:val="20"/>
                <w:szCs w:val="20"/>
              </w:rPr>
              <w:t>eam is traveling 1 to 6 hours can</w:t>
            </w:r>
            <w:r w:rsidR="004A6F22">
              <w:rPr>
                <w:rFonts w:ascii="Arial" w:hAnsi="Arial" w:cs="Arial"/>
                <w:sz w:val="20"/>
                <w:szCs w:val="20"/>
              </w:rPr>
              <w:t xml:space="preserve"> be added to the day</w:t>
            </w:r>
            <w:r w:rsidR="002920E8">
              <w:rPr>
                <w:rFonts w:ascii="Arial" w:hAnsi="Arial" w:cs="Arial"/>
                <w:sz w:val="20"/>
                <w:szCs w:val="20"/>
              </w:rPr>
              <w:t>.</w:t>
            </w:r>
            <w:r w:rsidR="004A6F22">
              <w:rPr>
                <w:rFonts w:ascii="Arial" w:hAnsi="Arial" w:cs="Arial"/>
                <w:sz w:val="20"/>
                <w:szCs w:val="20"/>
              </w:rPr>
              <w:t xml:space="preserve"> In a full intercollegiate season</w:t>
            </w:r>
            <w:r w:rsidR="002127A4">
              <w:rPr>
                <w:rFonts w:ascii="Arial" w:hAnsi="Arial" w:cs="Arial"/>
                <w:sz w:val="20"/>
                <w:szCs w:val="20"/>
              </w:rPr>
              <w:t xml:space="preserve"> and off-season</w:t>
            </w:r>
            <w:r w:rsidR="004A6F22">
              <w:rPr>
                <w:rFonts w:ascii="Arial" w:hAnsi="Arial" w:cs="Arial"/>
                <w:sz w:val="20"/>
                <w:szCs w:val="20"/>
              </w:rPr>
              <w:t xml:space="preserve"> a coach will have contact with the student/athlete 260 days. The does not include</w:t>
            </w:r>
            <w:r w:rsidR="00A609B0">
              <w:rPr>
                <w:rFonts w:ascii="Arial" w:hAnsi="Arial" w:cs="Arial"/>
                <w:sz w:val="20"/>
                <w:szCs w:val="20"/>
              </w:rPr>
              <w:t xml:space="preserve"> summer classes.</w:t>
            </w:r>
          </w:p>
          <w:p w:rsidR="00B843CF" w:rsidRDefault="00A609B0" w:rsidP="00AB0464">
            <w:pPr>
              <w:spacing w:after="0" w:line="240" w:lineRule="auto"/>
              <w:jc w:val="both"/>
              <w:rPr>
                <w:rFonts w:ascii="Arial" w:hAnsi="Arial" w:cs="Arial"/>
                <w:sz w:val="20"/>
                <w:szCs w:val="20"/>
              </w:rPr>
            </w:pPr>
            <w:r>
              <w:rPr>
                <w:rFonts w:ascii="Arial" w:hAnsi="Arial" w:cs="Arial"/>
                <w:sz w:val="20"/>
                <w:szCs w:val="20"/>
              </w:rPr>
              <w:t>Sports are entrenched in our community. From the first day San Bernardino Valley College open in 1926 there has been a</w:t>
            </w:r>
            <w:r w:rsidR="003A31B4">
              <w:rPr>
                <w:rFonts w:ascii="Arial" w:hAnsi="Arial" w:cs="Arial"/>
                <w:sz w:val="20"/>
                <w:szCs w:val="20"/>
              </w:rPr>
              <w:t>n</w:t>
            </w:r>
            <w:r>
              <w:rPr>
                <w:rFonts w:ascii="Arial" w:hAnsi="Arial" w:cs="Arial"/>
                <w:sz w:val="20"/>
                <w:szCs w:val="20"/>
              </w:rPr>
              <w:t xml:space="preserve"> intercollegiate sports program on this campus.</w:t>
            </w:r>
            <w:r w:rsidR="003F4830">
              <w:rPr>
                <w:rFonts w:ascii="Arial" w:hAnsi="Arial" w:cs="Arial"/>
                <w:sz w:val="20"/>
                <w:szCs w:val="20"/>
              </w:rPr>
              <w:t xml:space="preserve"> While our coaches are not directly com</w:t>
            </w:r>
            <w:r w:rsidR="00B843CF">
              <w:rPr>
                <w:rFonts w:ascii="Arial" w:hAnsi="Arial" w:cs="Arial"/>
                <w:sz w:val="20"/>
                <w:szCs w:val="20"/>
              </w:rPr>
              <w:t>pensated for recruiting they</w:t>
            </w:r>
            <w:r w:rsidR="003F4830">
              <w:rPr>
                <w:rFonts w:ascii="Arial" w:hAnsi="Arial" w:cs="Arial"/>
                <w:sz w:val="20"/>
                <w:szCs w:val="20"/>
              </w:rPr>
              <w:t xml:space="preserve"> constantly recruit</w:t>
            </w:r>
            <w:r>
              <w:rPr>
                <w:rFonts w:ascii="Arial" w:hAnsi="Arial" w:cs="Arial"/>
                <w:sz w:val="20"/>
                <w:szCs w:val="20"/>
              </w:rPr>
              <w:t xml:space="preserve"> for the college year round</w:t>
            </w:r>
            <w:r w:rsidR="00744BE9">
              <w:rPr>
                <w:rFonts w:ascii="Arial" w:hAnsi="Arial" w:cs="Arial"/>
                <w:sz w:val="20"/>
                <w:szCs w:val="20"/>
              </w:rPr>
              <w:t>. This service</w:t>
            </w:r>
            <w:r w:rsidR="003F4830">
              <w:rPr>
                <w:rFonts w:ascii="Arial" w:hAnsi="Arial" w:cs="Arial"/>
                <w:sz w:val="20"/>
                <w:szCs w:val="20"/>
              </w:rPr>
              <w:t xml:space="preserve"> has a direct and immediate benefit to the college</w:t>
            </w:r>
            <w:r>
              <w:rPr>
                <w:rFonts w:ascii="Arial" w:hAnsi="Arial" w:cs="Arial"/>
                <w:sz w:val="20"/>
                <w:szCs w:val="20"/>
              </w:rPr>
              <w:t>.</w:t>
            </w:r>
            <w:r w:rsidR="003A31B4">
              <w:rPr>
                <w:rFonts w:ascii="Arial" w:hAnsi="Arial" w:cs="Arial"/>
                <w:sz w:val="20"/>
                <w:szCs w:val="20"/>
              </w:rPr>
              <w:t xml:space="preserve"> Our coaches</w:t>
            </w:r>
            <w:r w:rsidR="003F4830">
              <w:rPr>
                <w:rFonts w:ascii="Arial" w:hAnsi="Arial" w:cs="Arial"/>
                <w:sz w:val="20"/>
                <w:szCs w:val="20"/>
              </w:rPr>
              <w:t xml:space="preserve"> visit local high school campus. They put on camps and clinics and</w:t>
            </w:r>
            <w:r w:rsidR="003A31B4">
              <w:rPr>
                <w:rFonts w:ascii="Arial" w:hAnsi="Arial" w:cs="Arial"/>
                <w:sz w:val="20"/>
                <w:szCs w:val="20"/>
              </w:rPr>
              <w:t xml:space="preserve"> make home visits with local h</w:t>
            </w:r>
            <w:r w:rsidR="003F4830">
              <w:rPr>
                <w:rFonts w:ascii="Arial" w:hAnsi="Arial" w:cs="Arial"/>
                <w:sz w:val="20"/>
                <w:szCs w:val="20"/>
              </w:rPr>
              <w:t>igh students and their parents.</w:t>
            </w:r>
            <w:r w:rsidR="003A31B4">
              <w:rPr>
                <w:rFonts w:ascii="Arial" w:hAnsi="Arial" w:cs="Arial"/>
                <w:sz w:val="20"/>
                <w:szCs w:val="20"/>
              </w:rPr>
              <w:t xml:space="preserve"> </w:t>
            </w:r>
          </w:p>
          <w:p w:rsidR="00A0528B" w:rsidRDefault="003A31B4" w:rsidP="00AB0464">
            <w:pPr>
              <w:spacing w:after="0" w:line="240" w:lineRule="auto"/>
              <w:jc w:val="both"/>
              <w:rPr>
                <w:rFonts w:ascii="Arial" w:hAnsi="Arial" w:cs="Arial"/>
                <w:sz w:val="20"/>
                <w:szCs w:val="20"/>
              </w:rPr>
            </w:pPr>
            <w:r>
              <w:rPr>
                <w:rFonts w:ascii="Arial" w:hAnsi="Arial" w:cs="Arial"/>
                <w:sz w:val="20"/>
                <w:szCs w:val="20"/>
              </w:rPr>
              <w:t>Every home event we invite the community to our campus to</w:t>
            </w:r>
            <w:r w:rsidR="00693BA4">
              <w:rPr>
                <w:rFonts w:ascii="Arial" w:hAnsi="Arial" w:cs="Arial"/>
                <w:sz w:val="20"/>
                <w:szCs w:val="20"/>
              </w:rPr>
              <w:t xml:space="preserve"> show</w:t>
            </w:r>
            <w:r w:rsidR="003F4830">
              <w:rPr>
                <w:rFonts w:ascii="Arial" w:hAnsi="Arial" w:cs="Arial"/>
                <w:sz w:val="20"/>
                <w:szCs w:val="20"/>
              </w:rPr>
              <w:t>s</w:t>
            </w:r>
            <w:r w:rsidR="00693BA4">
              <w:rPr>
                <w:rFonts w:ascii="Arial" w:hAnsi="Arial" w:cs="Arial"/>
                <w:sz w:val="20"/>
                <w:szCs w:val="20"/>
              </w:rPr>
              <w:t xml:space="preserve"> </w:t>
            </w:r>
            <w:r>
              <w:rPr>
                <w:rFonts w:ascii="Arial" w:hAnsi="Arial" w:cs="Arial"/>
                <w:sz w:val="20"/>
                <w:szCs w:val="20"/>
              </w:rPr>
              <w:t>we take pride in</w:t>
            </w:r>
            <w:r w:rsidR="00A0528B">
              <w:rPr>
                <w:rFonts w:ascii="Arial" w:hAnsi="Arial" w:cs="Arial"/>
                <w:sz w:val="20"/>
                <w:szCs w:val="20"/>
              </w:rPr>
              <w:t xml:space="preserve"> them. We believe we provide a great service to our community.</w:t>
            </w:r>
          </w:p>
          <w:p w:rsidR="00A0528B" w:rsidRDefault="00535986" w:rsidP="00AB0464">
            <w:pPr>
              <w:spacing w:after="0" w:line="240" w:lineRule="auto"/>
              <w:jc w:val="both"/>
              <w:rPr>
                <w:rFonts w:ascii="Arial" w:hAnsi="Arial" w:cs="Arial"/>
                <w:sz w:val="20"/>
                <w:szCs w:val="20"/>
              </w:rPr>
            </w:pPr>
            <w:r>
              <w:rPr>
                <w:rFonts w:ascii="Arial" w:hAnsi="Arial" w:cs="Arial"/>
                <w:sz w:val="20"/>
                <w:szCs w:val="20"/>
              </w:rPr>
              <w:t>A great deal of our events occurs</w:t>
            </w:r>
            <w:r w:rsidR="00693BA4">
              <w:rPr>
                <w:rFonts w:ascii="Arial" w:hAnsi="Arial" w:cs="Arial"/>
                <w:sz w:val="20"/>
                <w:szCs w:val="20"/>
              </w:rPr>
              <w:t xml:space="preserve"> in the evening, </w:t>
            </w:r>
            <w:r w:rsidR="00A0528B">
              <w:rPr>
                <w:rFonts w:ascii="Arial" w:hAnsi="Arial" w:cs="Arial"/>
                <w:sz w:val="20"/>
                <w:szCs w:val="20"/>
              </w:rPr>
              <w:t>or on the weekend. So, instruction is consistently available during alternative times.</w:t>
            </w:r>
          </w:p>
          <w:p w:rsidR="000914DF" w:rsidRPr="009F0FBF" w:rsidRDefault="00A0528B" w:rsidP="00AB0464">
            <w:pPr>
              <w:spacing w:after="0" w:line="240" w:lineRule="auto"/>
              <w:jc w:val="both"/>
              <w:rPr>
                <w:rFonts w:ascii="Arial" w:hAnsi="Arial" w:cs="Arial"/>
                <w:sz w:val="20"/>
                <w:szCs w:val="20"/>
              </w:rPr>
            </w:pPr>
            <w:r>
              <w:rPr>
                <w:rFonts w:ascii="Arial" w:hAnsi="Arial" w:cs="Arial"/>
                <w:sz w:val="20"/>
                <w:szCs w:val="20"/>
              </w:rPr>
              <w:t xml:space="preserve">The internet is becoming one of our greatest tools. The internet is use for recruiting, </w:t>
            </w:r>
            <w:r w:rsidR="00A768E0">
              <w:rPr>
                <w:rFonts w:ascii="Arial" w:hAnsi="Arial" w:cs="Arial"/>
                <w:sz w:val="20"/>
                <w:szCs w:val="20"/>
              </w:rPr>
              <w:t>instruction, evaluation and placement. Our coaches use a program called “Hudl”. Hudl is an internet service the can provide video information from our contest to the coach, player and potential four year college recruiters.</w:t>
            </w:r>
            <w:r w:rsidR="003A31B4">
              <w:rPr>
                <w:rFonts w:ascii="Arial" w:hAnsi="Arial" w:cs="Arial"/>
                <w:sz w:val="20"/>
                <w:szCs w:val="20"/>
              </w:rPr>
              <w:t xml:space="preserve"> </w:t>
            </w:r>
            <w:r w:rsidR="00735150">
              <w:rPr>
                <w:rFonts w:ascii="Arial" w:hAnsi="Arial" w:cs="Arial"/>
                <w:sz w:val="20"/>
                <w:szCs w:val="20"/>
              </w:rPr>
              <w:t xml:space="preserve">   </w:t>
            </w:r>
          </w:p>
        </w:tc>
      </w:tr>
    </w:tbl>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524C97">
      <w:pPr>
        <w:rPr>
          <w:rFonts w:ascii="Arial" w:hAnsi="Arial" w:cs="Arial"/>
          <w:sz w:val="20"/>
          <w:szCs w:val="20"/>
        </w:rPr>
      </w:pPr>
      <w:r>
        <w:rPr>
          <w:rFonts w:ascii="Arial" w:hAnsi="Arial" w:cs="Arial"/>
          <w:sz w:val="20"/>
          <w:szCs w:val="20"/>
        </w:rPr>
        <w:br w:type="page"/>
      </w:r>
    </w:p>
    <w:p w:rsidR="000914DF" w:rsidRPr="009F0FBF" w:rsidRDefault="000914DF" w:rsidP="00717100">
      <w:pPr>
        <w:spacing w:after="0" w:line="240" w:lineRule="auto"/>
        <w:jc w:val="both"/>
        <w:rPr>
          <w:rFonts w:ascii="Arial" w:hAnsi="Arial" w:cs="Arial"/>
          <w:sz w:val="20"/>
          <w:szCs w:val="20"/>
        </w:rPr>
      </w:pPr>
    </w:p>
    <w:p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3085"/>
        <w:gridCol w:w="3923"/>
      </w:tblGrid>
      <w:tr w:rsidR="00F43265" w:rsidRPr="00A35BD7" w:rsidTr="00411907">
        <w:trPr>
          <w:tblHeader/>
        </w:trPr>
        <w:tc>
          <w:tcPr>
            <w:tcW w:w="2463" w:type="dxa"/>
            <w:vMerge w:val="restart"/>
          </w:tcPr>
          <w:p w:rsidR="00F43265" w:rsidRPr="00A35BD7" w:rsidRDefault="00F43265" w:rsidP="00411907">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F43265" w:rsidRPr="00A35BD7" w:rsidRDefault="00F43265" w:rsidP="00411907">
            <w:pPr>
              <w:jc w:val="center"/>
              <w:rPr>
                <w:rFonts w:ascii="Arial" w:hAnsi="Arial" w:cs="Arial"/>
                <w:b/>
                <w:sz w:val="20"/>
                <w:szCs w:val="20"/>
              </w:rPr>
            </w:pPr>
            <w:r w:rsidRPr="00A35BD7">
              <w:rPr>
                <w:rFonts w:ascii="Arial" w:hAnsi="Arial" w:cs="Arial"/>
                <w:b/>
                <w:sz w:val="20"/>
                <w:szCs w:val="20"/>
              </w:rPr>
              <w:t>Institutional Expectations</w:t>
            </w:r>
          </w:p>
        </w:tc>
      </w:tr>
      <w:tr w:rsidR="00F43265" w:rsidRPr="00A35BD7" w:rsidTr="00411907">
        <w:trPr>
          <w:tblHeader/>
        </w:trPr>
        <w:tc>
          <w:tcPr>
            <w:tcW w:w="2463" w:type="dxa"/>
            <w:vMerge/>
          </w:tcPr>
          <w:p w:rsidR="00F43265" w:rsidRPr="00A35BD7" w:rsidRDefault="00F43265" w:rsidP="00411907">
            <w:pPr>
              <w:rPr>
                <w:rFonts w:ascii="Arial" w:hAnsi="Arial" w:cs="Arial"/>
                <w:sz w:val="20"/>
                <w:szCs w:val="20"/>
              </w:rPr>
            </w:pPr>
          </w:p>
        </w:tc>
        <w:tc>
          <w:tcPr>
            <w:tcW w:w="3573" w:type="dxa"/>
          </w:tcPr>
          <w:p w:rsidR="00F43265" w:rsidRPr="00A35BD7" w:rsidRDefault="00F43265" w:rsidP="00411907">
            <w:pPr>
              <w:rPr>
                <w:rFonts w:ascii="Arial" w:hAnsi="Arial" w:cs="Arial"/>
                <w:b/>
                <w:sz w:val="20"/>
                <w:szCs w:val="20"/>
              </w:rPr>
            </w:pPr>
            <w:r w:rsidRPr="00A35BD7">
              <w:rPr>
                <w:rFonts w:ascii="Arial" w:hAnsi="Arial" w:cs="Arial"/>
                <w:b/>
                <w:sz w:val="20"/>
                <w:szCs w:val="20"/>
              </w:rPr>
              <w:t>Does Not Meet</w:t>
            </w:r>
          </w:p>
        </w:tc>
        <w:tc>
          <w:tcPr>
            <w:tcW w:w="0" w:type="auto"/>
          </w:tcPr>
          <w:p w:rsidR="00F43265" w:rsidRPr="00A35BD7" w:rsidRDefault="00F43265" w:rsidP="00411907">
            <w:pPr>
              <w:rPr>
                <w:rFonts w:ascii="Arial" w:hAnsi="Arial" w:cs="Arial"/>
                <w:b/>
                <w:sz w:val="20"/>
                <w:szCs w:val="20"/>
              </w:rPr>
            </w:pPr>
            <w:r w:rsidRPr="00A35BD7">
              <w:rPr>
                <w:rFonts w:ascii="Arial" w:hAnsi="Arial" w:cs="Arial"/>
                <w:b/>
                <w:sz w:val="20"/>
                <w:szCs w:val="20"/>
              </w:rPr>
              <w:t>Meets</w:t>
            </w:r>
          </w:p>
        </w:tc>
      </w:tr>
      <w:tr w:rsidR="00F43265" w:rsidRPr="00A35BD7" w:rsidTr="00411907">
        <w:trPr>
          <w:tblHeader/>
        </w:trPr>
        <w:tc>
          <w:tcPr>
            <w:tcW w:w="0" w:type="auto"/>
            <w:gridSpan w:val="3"/>
          </w:tcPr>
          <w:p w:rsidR="00F43265" w:rsidRPr="00A35BD7" w:rsidRDefault="00F43265" w:rsidP="00411907">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F43265" w:rsidRPr="00A35BD7" w:rsidTr="00411907">
        <w:trPr>
          <w:tblHeader/>
        </w:trPr>
        <w:tc>
          <w:tcPr>
            <w:tcW w:w="0" w:type="auto"/>
          </w:tcPr>
          <w:p w:rsidR="00F43265" w:rsidRPr="00A35BD7" w:rsidRDefault="00F43265" w:rsidP="00411907">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F43265" w:rsidRPr="00A35BD7" w:rsidRDefault="00F43265" w:rsidP="00411907">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F43265" w:rsidRDefault="00F43265" w:rsidP="00411907">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F43265" w:rsidRPr="00A35BD7" w:rsidRDefault="00F43265" w:rsidP="00411907">
            <w:pPr>
              <w:rPr>
                <w:rFonts w:ascii="Arial" w:hAnsi="Arial" w:cs="Arial"/>
                <w:sz w:val="20"/>
                <w:szCs w:val="20"/>
              </w:rPr>
            </w:pPr>
            <w:r>
              <w:rPr>
                <w:rFonts w:ascii="Arial" w:hAnsi="Arial" w:cs="Arial"/>
                <w:sz w:val="20"/>
                <w:szCs w:val="20"/>
              </w:rPr>
              <w:t xml:space="preserve">If applicable, supplemental data is analyzed. </w:t>
            </w:r>
          </w:p>
        </w:tc>
      </w:tr>
      <w:tr w:rsidR="00F43265" w:rsidRPr="00A35BD7" w:rsidTr="00411907">
        <w:trPr>
          <w:tblHeader/>
        </w:trPr>
        <w:tc>
          <w:tcPr>
            <w:tcW w:w="0" w:type="auto"/>
          </w:tcPr>
          <w:p w:rsidR="00F43265" w:rsidRPr="001526D4" w:rsidRDefault="00F43265" w:rsidP="00411907">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F43265" w:rsidRPr="00B93FCA" w:rsidRDefault="00F43265" w:rsidP="00411907">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F43265" w:rsidRPr="00B93FCA" w:rsidRDefault="00F43265" w:rsidP="00411907">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F43265" w:rsidRDefault="00F43265" w:rsidP="00717100">
      <w:pPr>
        <w:rPr>
          <w:rFonts w:ascii="Arial" w:hAnsi="Arial" w:cs="Arial"/>
          <w:sz w:val="20"/>
          <w:szCs w:val="20"/>
        </w:rPr>
      </w:pPr>
    </w:p>
    <w:p w:rsidR="00F43265" w:rsidRDefault="00F43265" w:rsidP="00717100">
      <w:pPr>
        <w:rPr>
          <w:rFonts w:ascii="Arial" w:hAnsi="Arial" w:cs="Arial"/>
          <w:b/>
          <w:noProof/>
          <w:sz w:val="20"/>
          <w:szCs w:val="20"/>
        </w:rPr>
      </w:pPr>
      <w:r w:rsidRPr="00F43265">
        <w:rPr>
          <w:rFonts w:ascii="Arial" w:hAnsi="Arial" w:cs="Arial"/>
          <w:b/>
          <w:sz w:val="20"/>
          <w:szCs w:val="20"/>
        </w:rPr>
        <w:t>Student Success Data</w:t>
      </w:r>
      <w:r>
        <w:rPr>
          <w:rFonts w:ascii="Arial" w:hAnsi="Arial" w:cs="Arial"/>
          <w:b/>
          <w:sz w:val="20"/>
          <w:szCs w:val="20"/>
        </w:rPr>
        <w:br/>
      </w:r>
      <w:r w:rsidR="005E1C65">
        <w:rPr>
          <w:rFonts w:ascii="Arial" w:hAnsi="Arial" w:cs="Arial"/>
          <w:b/>
          <w:noProof/>
          <w:sz w:val="20"/>
          <w:szCs w:val="20"/>
        </w:rPr>
        <w:drawing>
          <wp:inline distT="0" distB="0" distL="0" distR="0">
            <wp:extent cx="3600129" cy="2165176"/>
            <wp:effectExtent l="18250" t="12228" r="10646" b="382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6840" w:type="dxa"/>
        <w:tblInd w:w="103" w:type="dxa"/>
        <w:tblLook w:val="04A0"/>
      </w:tblPr>
      <w:tblGrid>
        <w:gridCol w:w="780"/>
        <w:gridCol w:w="780"/>
        <w:gridCol w:w="860"/>
        <w:gridCol w:w="860"/>
        <w:gridCol w:w="860"/>
        <w:gridCol w:w="860"/>
        <w:gridCol w:w="860"/>
        <w:gridCol w:w="980"/>
      </w:tblGrid>
      <w:tr w:rsidR="00F43265" w:rsidRPr="00F43265" w:rsidTr="00F43265">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09-10</w:t>
            </w:r>
          </w:p>
        </w:tc>
      </w:tr>
      <w:tr w:rsidR="00F43265" w:rsidRPr="00F43265" w:rsidTr="00F43265">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Sections</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32</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w:t>
            </w:r>
          </w:p>
        </w:tc>
        <w:tc>
          <w:tcPr>
            <w:tcW w:w="98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w:t>
            </w:r>
          </w:p>
        </w:tc>
      </w:tr>
      <w:tr w:rsidR="00F43265" w:rsidRPr="00F43265" w:rsidTr="00F43265">
        <w:trPr>
          <w:trHeight w:val="630"/>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of online enrollment</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r>
      <w:tr w:rsidR="00F43265" w:rsidRPr="00F43265" w:rsidTr="00F43265">
        <w:trPr>
          <w:trHeight w:val="630"/>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Degrees awarded</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w:t>
            </w:r>
          </w:p>
        </w:tc>
      </w:tr>
      <w:tr w:rsidR="00F43265" w:rsidRPr="00F43265" w:rsidTr="00F43265">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w:t>
            </w:r>
          </w:p>
        </w:tc>
      </w:tr>
      <w:tr w:rsidR="00F43265" w:rsidRPr="00F43265" w:rsidTr="00F43265">
        <w:trPr>
          <w:trHeight w:val="276"/>
        </w:trPr>
        <w:tc>
          <w:tcPr>
            <w:tcW w:w="78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8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3280" w:type="dxa"/>
            <w:gridSpan w:val="4"/>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Data includes: SBVC, SOFF and SBBHS</w:t>
            </w: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bl>
    <w:p w:rsidR="00F43265" w:rsidRPr="00F43265" w:rsidRDefault="00F43265" w:rsidP="00717100">
      <w:pPr>
        <w:rPr>
          <w:rFonts w:ascii="Arial" w:hAnsi="Arial" w:cs="Arial"/>
          <w:b/>
          <w:sz w:val="20"/>
          <w:szCs w:val="20"/>
        </w:rPr>
      </w:pPr>
    </w:p>
    <w:p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sidR="00F43265">
        <w:rPr>
          <w:rFonts w:ascii="Arial" w:hAnsi="Arial" w:cs="Arial"/>
          <w:sz w:val="20"/>
          <w:szCs w:val="20"/>
        </w:rPr>
        <w:t xml:space="preserve">student success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0914DF" w:rsidRPr="003C3F9F" w:rsidRDefault="00117C35" w:rsidP="00FA44B6">
            <w:pPr>
              <w:spacing w:after="0" w:line="240" w:lineRule="auto"/>
              <w:rPr>
                <w:rFonts w:ascii="Arial" w:hAnsi="Arial" w:cs="Arial"/>
                <w:sz w:val="20"/>
                <w:szCs w:val="20"/>
              </w:rPr>
            </w:pPr>
            <w:r>
              <w:rPr>
                <w:rFonts w:ascii="Arial" w:hAnsi="Arial" w:cs="Arial"/>
                <w:sz w:val="20"/>
                <w:szCs w:val="20"/>
              </w:rPr>
              <w:t>The success rate and the retention rate are a reflection of our program.</w:t>
            </w:r>
            <w:r w:rsidR="00DF493C">
              <w:rPr>
                <w:rFonts w:ascii="Arial" w:hAnsi="Arial" w:cs="Arial"/>
                <w:sz w:val="20"/>
                <w:szCs w:val="20"/>
              </w:rPr>
              <w:t xml:space="preserve"> Every y</w:t>
            </w:r>
            <w:r w:rsidR="005413C7">
              <w:rPr>
                <w:rFonts w:ascii="Arial" w:hAnsi="Arial" w:cs="Arial"/>
                <w:sz w:val="20"/>
                <w:szCs w:val="20"/>
              </w:rPr>
              <w:t>ear our numbers are</w:t>
            </w:r>
            <w:r w:rsidR="00DF493C">
              <w:rPr>
                <w:rFonts w:ascii="Arial" w:hAnsi="Arial" w:cs="Arial"/>
                <w:sz w:val="20"/>
                <w:szCs w:val="20"/>
              </w:rPr>
              <w:t xml:space="preserve"> high</w:t>
            </w:r>
            <w:r w:rsidR="005413C7">
              <w:rPr>
                <w:rFonts w:ascii="Arial" w:hAnsi="Arial" w:cs="Arial"/>
                <w:sz w:val="20"/>
                <w:szCs w:val="20"/>
              </w:rPr>
              <w:t>er</w:t>
            </w:r>
            <w:r w:rsidR="00DF493C">
              <w:rPr>
                <w:rFonts w:ascii="Arial" w:hAnsi="Arial" w:cs="Arial"/>
                <w:sz w:val="20"/>
                <w:szCs w:val="20"/>
              </w:rPr>
              <w:t xml:space="preserve"> than the college’s.</w:t>
            </w:r>
            <w:r w:rsidR="00B843CF">
              <w:rPr>
                <w:rFonts w:ascii="Arial" w:hAnsi="Arial" w:cs="Arial"/>
                <w:sz w:val="20"/>
                <w:szCs w:val="20"/>
              </w:rPr>
              <w:t xml:space="preserve"> Student-</w:t>
            </w:r>
            <w:r>
              <w:rPr>
                <w:rFonts w:ascii="Arial" w:hAnsi="Arial" w:cs="Arial"/>
                <w:sz w:val="20"/>
                <w:szCs w:val="20"/>
              </w:rPr>
              <w:t xml:space="preserve">athletes that participate in our programs stay with our programs for the duration of their eligibility. Sometimes success can breed success. </w:t>
            </w:r>
            <w:r w:rsidR="0063449C">
              <w:rPr>
                <w:rFonts w:ascii="Arial" w:hAnsi="Arial" w:cs="Arial"/>
                <w:sz w:val="20"/>
                <w:szCs w:val="20"/>
              </w:rPr>
              <w:t>As our programs experience more success on the field we see more success in the class room. Our numbers have been the highest in the past five years.</w:t>
            </w:r>
            <w:r w:rsidR="00B843CF">
              <w:rPr>
                <w:rFonts w:ascii="Arial" w:hAnsi="Arial" w:cs="Arial"/>
                <w:sz w:val="20"/>
                <w:szCs w:val="20"/>
              </w:rPr>
              <w:t xml:space="preserve"> We plan to continue this trend.</w:t>
            </w:r>
          </w:p>
        </w:tc>
      </w:tr>
    </w:tbl>
    <w:p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rPr>
          <w:trHeight w:val="2321"/>
        </w:trPr>
        <w:tc>
          <w:tcPr>
            <w:tcW w:w="9576" w:type="dxa"/>
          </w:tcPr>
          <w:p w:rsidR="00CD3016" w:rsidRDefault="00CD3016" w:rsidP="004410C3">
            <w:pPr>
              <w:rPr>
                <w:rFonts w:ascii="Arial" w:hAnsi="Arial" w:cs="Arial"/>
                <w:sz w:val="20"/>
                <w:szCs w:val="20"/>
              </w:rPr>
            </w:pPr>
            <w:r>
              <w:rPr>
                <w:rFonts w:ascii="Arial" w:hAnsi="Arial" w:cs="Arial"/>
                <w:sz w:val="20"/>
                <w:szCs w:val="20"/>
              </w:rPr>
              <w:t>80.7% of student athletes who complete their sophomore year of eligibility at</w:t>
            </w:r>
            <w:r w:rsidR="0062669D">
              <w:rPr>
                <w:rFonts w:ascii="Arial" w:hAnsi="Arial" w:cs="Arial"/>
                <w:sz w:val="20"/>
                <w:szCs w:val="20"/>
              </w:rPr>
              <w:t xml:space="preserve"> San Bernardino Valley College w</w:t>
            </w:r>
            <w:r>
              <w:rPr>
                <w:rFonts w:ascii="Arial" w:hAnsi="Arial" w:cs="Arial"/>
                <w:sz w:val="20"/>
                <w:szCs w:val="20"/>
              </w:rPr>
              <w:t>ill graduate and/or transfer to a four year college or university.</w:t>
            </w:r>
            <w:r w:rsidR="00DF493C">
              <w:rPr>
                <w:rFonts w:ascii="Arial" w:hAnsi="Arial" w:cs="Arial"/>
                <w:sz w:val="20"/>
                <w:szCs w:val="20"/>
              </w:rPr>
              <w:t xml:space="preserve"> These numbers our gathered from our state registered participation form (form 3) and the internal data we keep on our student-athletes. </w:t>
            </w:r>
          </w:p>
          <w:p w:rsidR="00CD3016" w:rsidRDefault="00CD3016" w:rsidP="004410C3">
            <w:pPr>
              <w:rPr>
                <w:rFonts w:ascii="Arial" w:hAnsi="Arial" w:cs="Arial"/>
                <w:sz w:val="20"/>
                <w:szCs w:val="20"/>
              </w:rPr>
            </w:pPr>
            <w:r>
              <w:rPr>
                <w:rFonts w:ascii="Arial" w:hAnsi="Arial" w:cs="Arial"/>
                <w:sz w:val="20"/>
                <w:szCs w:val="20"/>
              </w:rPr>
              <w:t>Over the past three years 135 students have been awarded athletic scholarships to 109 different colleges and universities.</w:t>
            </w:r>
          </w:p>
          <w:p w:rsidR="00CD3016" w:rsidRPr="0058119C" w:rsidRDefault="00CD3016" w:rsidP="004410C3">
            <w:pPr>
              <w:rPr>
                <w:rFonts w:ascii="Arial" w:hAnsi="Arial" w:cs="Arial"/>
                <w:sz w:val="20"/>
                <w:szCs w:val="20"/>
              </w:rPr>
            </w:pPr>
            <w:r>
              <w:rPr>
                <w:rFonts w:ascii="Arial" w:hAnsi="Arial" w:cs="Arial"/>
                <w:sz w:val="20"/>
                <w:szCs w:val="20"/>
              </w:rPr>
              <w:t>An example of what this</w:t>
            </w:r>
            <w:r w:rsidR="004909B2">
              <w:rPr>
                <w:rFonts w:ascii="Arial" w:hAnsi="Arial" w:cs="Arial"/>
                <w:sz w:val="20"/>
                <w:szCs w:val="20"/>
              </w:rPr>
              <w:t xml:space="preserve"> is</w:t>
            </w:r>
            <w:r>
              <w:rPr>
                <w:rFonts w:ascii="Arial" w:hAnsi="Arial" w:cs="Arial"/>
                <w:sz w:val="20"/>
                <w:szCs w:val="20"/>
              </w:rPr>
              <w:t xml:space="preserve"> worth in</w:t>
            </w:r>
            <w:r w:rsidR="004909B2">
              <w:rPr>
                <w:rFonts w:ascii="Arial" w:hAnsi="Arial" w:cs="Arial"/>
                <w:sz w:val="20"/>
                <w:szCs w:val="20"/>
              </w:rPr>
              <w:t xml:space="preserve"> dollars to our student athlete;</w:t>
            </w:r>
            <w:r>
              <w:rPr>
                <w:rFonts w:ascii="Arial" w:hAnsi="Arial" w:cs="Arial"/>
                <w:sz w:val="20"/>
                <w:szCs w:val="20"/>
              </w:rPr>
              <w:t xml:space="preserve"> in 2010, 13 student athletes from our women’s soccer team received </w:t>
            </w:r>
            <w:r w:rsidR="0058119C">
              <w:rPr>
                <w:rFonts w:ascii="Arial" w:hAnsi="Arial" w:cs="Arial"/>
                <w:sz w:val="20"/>
                <w:szCs w:val="20"/>
              </w:rPr>
              <w:t>athletic scholarships. The total</w:t>
            </w:r>
            <w:r w:rsidR="0062669D">
              <w:rPr>
                <w:rFonts w:ascii="Arial" w:hAnsi="Arial" w:cs="Arial"/>
                <w:sz w:val="20"/>
                <w:szCs w:val="20"/>
              </w:rPr>
              <w:t xml:space="preserve"> dollar</w:t>
            </w:r>
            <w:r w:rsidR="0058119C">
              <w:rPr>
                <w:rFonts w:ascii="Arial" w:hAnsi="Arial" w:cs="Arial"/>
                <w:sz w:val="20"/>
                <w:szCs w:val="20"/>
              </w:rPr>
              <w:t xml:space="preserve"> amount of these 13 scholarships is </w:t>
            </w:r>
            <w:r w:rsidR="0058119C">
              <w:rPr>
                <w:rFonts w:ascii="Arial" w:hAnsi="Arial" w:cs="Arial"/>
                <w:b/>
                <w:sz w:val="20"/>
                <w:szCs w:val="20"/>
              </w:rPr>
              <w:t>$432,000.00.</w:t>
            </w:r>
          </w:p>
        </w:tc>
      </w:tr>
    </w:tbl>
    <w:p w:rsidR="000914DF" w:rsidRDefault="000914DF" w:rsidP="00717100">
      <w:pPr>
        <w:jc w:val="both"/>
        <w:rPr>
          <w:rFonts w:ascii="Arial" w:hAnsi="Arial" w:cs="Arial"/>
          <w:sz w:val="20"/>
          <w:szCs w:val="20"/>
        </w:rPr>
      </w:pPr>
    </w:p>
    <w:p w:rsidR="001F2D56" w:rsidRDefault="000914DF" w:rsidP="001F2D56">
      <w:pPr>
        <w:rPr>
          <w:rFonts w:ascii="Arial" w:hAnsi="Arial" w:cs="Arial"/>
          <w:b/>
          <w:sz w:val="20"/>
          <w:szCs w:val="20"/>
        </w:rPr>
      </w:pPr>
      <w:r>
        <w:rPr>
          <w:rFonts w:ascii="Arial" w:hAnsi="Arial" w:cs="Arial"/>
          <w:b/>
          <w:sz w:val="20"/>
          <w:szCs w:val="20"/>
        </w:rPr>
        <w:br w:type="page"/>
      </w:r>
      <w:r w:rsidR="001F2D56" w:rsidRPr="009F0FBF">
        <w:rPr>
          <w:rFonts w:ascii="Arial" w:hAnsi="Arial" w:cs="Arial"/>
          <w:b/>
          <w:sz w:val="20"/>
          <w:szCs w:val="20"/>
        </w:rPr>
        <w:t>Student Learning Outcomes</w:t>
      </w:r>
      <w:r w:rsidR="001F2D56">
        <w:rPr>
          <w:rFonts w:ascii="Arial" w:hAnsi="Arial" w:cs="Arial"/>
          <w:b/>
          <w:sz w:val="20"/>
          <w:szCs w:val="20"/>
        </w:rPr>
        <w:t xml:space="preserve"> and/or Student Achievement Outcomes (See </w:t>
      </w:r>
      <w:hyperlink r:id="rId9" w:history="1">
        <w:r w:rsidR="001F2D56" w:rsidRPr="006D45B4">
          <w:rPr>
            <w:rStyle w:val="Hyperlink"/>
            <w:rFonts w:ascii="Arial" w:hAnsi="Arial" w:cs="Arial"/>
            <w:b/>
            <w:sz w:val="20"/>
            <w:szCs w:val="20"/>
          </w:rPr>
          <w:t>Strategic Initiative 5.1</w:t>
        </w:r>
      </w:hyperlink>
      <w:r w:rsidR="001F2D56">
        <w:t>.3</w:t>
      </w:r>
      <w:r w:rsidR="001F2D56">
        <w:rPr>
          <w:rFonts w:ascii="Arial" w:hAnsi="Arial" w:cs="Arial"/>
          <w:b/>
          <w:sz w:val="20"/>
          <w:szCs w:val="20"/>
        </w:rPr>
        <w:t>)</w:t>
      </w:r>
    </w:p>
    <w:p w:rsidR="001F2D56" w:rsidRDefault="001F2D56" w:rsidP="001F2D56">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rsidR="001F2D56" w:rsidRDefault="001F2D56" w:rsidP="001F2D56">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rsidR="001F2D56" w:rsidRDefault="001F2D56" w:rsidP="001F2D56">
      <w:pPr>
        <w:autoSpaceDE w:val="0"/>
        <w:autoSpaceDN w:val="0"/>
        <w:adjustRightInd w:val="0"/>
        <w:spacing w:after="0" w:line="240" w:lineRule="auto"/>
        <w:rPr>
          <w:rFonts w:ascii="Arial" w:hAnsi="Arial" w:cs="Arial"/>
          <w:b/>
          <w:sz w:val="20"/>
          <w:szCs w:val="20"/>
        </w:rPr>
      </w:pPr>
    </w:p>
    <w:p w:rsidR="001F2D56" w:rsidRDefault="001F2D56" w:rsidP="001F2D56">
      <w:pPr>
        <w:spacing w:after="0" w:line="240" w:lineRule="auto"/>
        <w:rPr>
          <w:rFonts w:ascii="Arial" w:hAnsi="Arial" w:cs="Arial"/>
          <w:b/>
          <w:bCs/>
          <w:sz w:val="20"/>
          <w:szCs w:val="20"/>
        </w:rPr>
      </w:pPr>
    </w:p>
    <w:tbl>
      <w:tblPr>
        <w:tblW w:w="0" w:type="auto"/>
        <w:tblCellMar>
          <w:left w:w="0" w:type="dxa"/>
          <w:right w:w="0" w:type="dxa"/>
        </w:tblCellMar>
        <w:tblLook w:val="00A0"/>
      </w:tblPr>
      <w:tblGrid>
        <w:gridCol w:w="9576"/>
      </w:tblGrid>
      <w:tr w:rsidR="001F2D56" w:rsidRPr="003C3F9F" w:rsidTr="0041190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2D56" w:rsidRPr="009F0FBF" w:rsidRDefault="001F2D56" w:rsidP="00411907">
            <w:pPr>
              <w:spacing w:after="0" w:line="240" w:lineRule="auto"/>
              <w:jc w:val="both"/>
              <w:rPr>
                <w:rFonts w:ascii="Arial" w:hAnsi="Arial" w:cs="Arial"/>
                <w:sz w:val="20"/>
                <w:szCs w:val="20"/>
              </w:rPr>
            </w:pPr>
            <w:r w:rsidRPr="009F0FBF">
              <w:rPr>
                <w:rFonts w:ascii="Arial" w:hAnsi="Arial" w:cs="Arial"/>
                <w:sz w:val="20"/>
                <w:szCs w:val="20"/>
              </w:rPr>
              <w:t> </w:t>
            </w:r>
          </w:p>
          <w:p w:rsidR="001F2D56" w:rsidRPr="009F0FBF" w:rsidRDefault="001F2D56" w:rsidP="00411907">
            <w:pPr>
              <w:spacing w:after="0" w:line="240" w:lineRule="auto"/>
              <w:jc w:val="both"/>
              <w:rPr>
                <w:rFonts w:ascii="Arial" w:hAnsi="Arial" w:cs="Arial"/>
                <w:sz w:val="20"/>
                <w:szCs w:val="20"/>
              </w:rPr>
            </w:pPr>
            <w:r w:rsidRPr="009F0FBF">
              <w:rPr>
                <w:rFonts w:ascii="Arial" w:hAnsi="Arial" w:cs="Arial"/>
                <w:sz w:val="20"/>
                <w:szCs w:val="20"/>
              </w:rPr>
              <w:t> </w:t>
            </w:r>
            <w:r w:rsidR="00DF493C">
              <w:rPr>
                <w:rFonts w:ascii="Arial" w:hAnsi="Arial" w:cs="Arial"/>
                <w:sz w:val="20"/>
                <w:szCs w:val="20"/>
              </w:rPr>
              <w:t>Since the reorganization of the departments</w:t>
            </w:r>
            <w:r w:rsidR="00364ED3">
              <w:rPr>
                <w:rFonts w:ascii="Arial" w:hAnsi="Arial" w:cs="Arial"/>
                <w:sz w:val="20"/>
                <w:szCs w:val="20"/>
              </w:rPr>
              <w:t xml:space="preserve"> on campus,</w:t>
            </w:r>
            <w:r w:rsidR="00020910">
              <w:rPr>
                <w:rFonts w:ascii="Arial" w:hAnsi="Arial" w:cs="Arial"/>
                <w:sz w:val="20"/>
                <w:szCs w:val="20"/>
              </w:rPr>
              <w:t xml:space="preserve"> Athletics has been separate from Physical Education.   The Physical Education department is responsible for the upkeep of SLO’s. In the future Athletics will coordinate with Physical Education to</w:t>
            </w:r>
            <w:r w:rsidR="00DB5F77">
              <w:rPr>
                <w:rFonts w:ascii="Arial" w:hAnsi="Arial" w:cs="Arial"/>
                <w:sz w:val="20"/>
                <w:szCs w:val="20"/>
              </w:rPr>
              <w:t xml:space="preserve"> assess and</w:t>
            </w:r>
            <w:r w:rsidR="00020910">
              <w:rPr>
                <w:rFonts w:ascii="Arial" w:hAnsi="Arial" w:cs="Arial"/>
                <w:sz w:val="20"/>
                <w:szCs w:val="20"/>
              </w:rPr>
              <w:t xml:space="preserve"> update SLO’s.</w:t>
            </w:r>
          </w:p>
        </w:tc>
      </w:tr>
    </w:tbl>
    <w:p w:rsidR="001F2D56" w:rsidRDefault="001F2D56" w:rsidP="001F2D56"/>
    <w:p w:rsidR="000914DF" w:rsidRDefault="000914DF" w:rsidP="001F2D56">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rsidTr="00967087">
        <w:trPr>
          <w:trHeight w:val="854"/>
          <w:tblHeader/>
        </w:trPr>
        <w:tc>
          <w:tcPr>
            <w:tcW w:w="0" w:type="auto"/>
          </w:tcPr>
          <w:p w:rsidR="000914DF" w:rsidRPr="00A35BD7" w:rsidRDefault="000914DF"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rsidTr="00F84AFC">
        <w:trPr>
          <w:tblHeader/>
        </w:trPr>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0914DF" w:rsidRPr="009F0FBF" w:rsidRDefault="000914DF" w:rsidP="00717100">
      <w:pPr>
        <w:jc w:val="center"/>
        <w:rPr>
          <w:rFonts w:ascii="Arial" w:hAnsi="Arial" w:cs="Arial"/>
          <w:b/>
          <w:sz w:val="20"/>
          <w:szCs w:val="20"/>
        </w:rPr>
      </w:pPr>
    </w:p>
    <w:p w:rsidR="000914DF" w:rsidRDefault="000914DF" w:rsidP="00717100">
      <w:pPr>
        <w:rPr>
          <w:rFonts w:ascii="Arial" w:hAnsi="Arial" w:cs="Arial"/>
          <w:b/>
          <w:sz w:val="20"/>
          <w:szCs w:val="20"/>
        </w:rPr>
      </w:pPr>
      <w:smartTag w:uri="urn:schemas-microsoft-com:office:smarttags" w:element="place">
        <w:smartTag w:uri="urn:schemas-microsoft-com:office:smarttags" w:element="City">
          <w:r w:rsidRPr="009F0FBF">
            <w:rPr>
              <w:rFonts w:ascii="Arial" w:hAnsi="Arial" w:cs="Arial"/>
              <w:b/>
              <w:sz w:val="20"/>
              <w:szCs w:val="20"/>
            </w:rPr>
            <w:t>Mission</w:t>
          </w:r>
        </w:smartTag>
      </w:smartTag>
      <w:r w:rsidRPr="009F0FBF">
        <w:rPr>
          <w:rFonts w:ascii="Arial" w:hAnsi="Arial" w:cs="Arial"/>
          <w:b/>
          <w:sz w:val="20"/>
          <w:szCs w:val="20"/>
        </w:rPr>
        <w:t xml:space="preserve"> and Purpose</w:t>
      </w:r>
      <w:r>
        <w:rPr>
          <w:rFonts w:ascii="Arial" w:hAnsi="Arial" w:cs="Arial"/>
          <w:b/>
          <w:sz w:val="20"/>
          <w:szCs w:val="20"/>
        </w:rPr>
        <w:t>:</w:t>
      </w:r>
    </w:p>
    <w:p w:rsidR="000914DF" w:rsidRPr="00E04C72" w:rsidRDefault="000914DF"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0914DF" w:rsidRPr="003C3F9F" w:rsidTr="00306F80">
        <w:tc>
          <w:tcPr>
            <w:tcW w:w="11268" w:type="dxa"/>
          </w:tcPr>
          <w:p w:rsidR="00BE56A2" w:rsidRDefault="00BE56A2" w:rsidP="00BE56A2">
            <w:pPr>
              <w:spacing w:after="0"/>
              <w:jc w:val="both"/>
              <w:rPr>
                <w:rFonts w:ascii="Arial" w:hAnsi="Arial" w:cs="Arial"/>
                <w:color w:val="000000"/>
                <w:sz w:val="20"/>
                <w:szCs w:val="20"/>
              </w:rPr>
            </w:pPr>
            <w:bookmarkStart w:id="0" w:name="OLE_LINK2"/>
            <w:bookmarkStart w:id="1" w:name="OLE_LINK1"/>
            <w:r>
              <w:rPr>
                <w:rFonts w:ascii="Arial" w:hAnsi="Arial" w:cs="Arial"/>
                <w:color w:val="000000"/>
                <w:sz w:val="20"/>
                <w:szCs w:val="20"/>
              </w:rPr>
              <w:t>San Bernardino Valley College is a CCCAA institution and is a member of the Foothill Conference. In concert with the</w:t>
            </w:r>
          </w:p>
          <w:p w:rsidR="00E80366" w:rsidRDefault="00BE56A2" w:rsidP="00BE56A2">
            <w:pPr>
              <w:spacing w:after="0"/>
              <w:jc w:val="both"/>
              <w:rPr>
                <w:rFonts w:ascii="Arial" w:hAnsi="Arial" w:cs="Arial"/>
                <w:color w:val="000000"/>
                <w:sz w:val="20"/>
                <w:szCs w:val="20"/>
              </w:rPr>
            </w:pPr>
            <w:r>
              <w:rPr>
                <w:rFonts w:ascii="Arial" w:hAnsi="Arial" w:cs="Arial"/>
                <w:color w:val="000000"/>
                <w:sz w:val="20"/>
                <w:szCs w:val="20"/>
              </w:rPr>
              <w:t>College’s mission and CCCAA philosophy</w:t>
            </w:r>
            <w:r w:rsidR="00E80366">
              <w:rPr>
                <w:rFonts w:ascii="Arial" w:hAnsi="Arial" w:cs="Arial"/>
                <w:color w:val="000000"/>
                <w:sz w:val="20"/>
                <w:szCs w:val="20"/>
              </w:rPr>
              <w:t>, the goals of the athletic department are to promote the growth of intellectual,</w:t>
            </w:r>
          </w:p>
          <w:p w:rsidR="00E80366" w:rsidRDefault="00E80366" w:rsidP="00BE56A2">
            <w:pPr>
              <w:spacing w:after="0"/>
              <w:jc w:val="both"/>
              <w:rPr>
                <w:rFonts w:ascii="Arial" w:hAnsi="Arial" w:cs="Arial"/>
                <w:color w:val="000000"/>
                <w:sz w:val="20"/>
                <w:szCs w:val="20"/>
              </w:rPr>
            </w:pPr>
            <w:r>
              <w:rPr>
                <w:rFonts w:ascii="Arial" w:hAnsi="Arial" w:cs="Arial"/>
                <w:color w:val="000000"/>
                <w:sz w:val="20"/>
                <w:szCs w:val="20"/>
              </w:rPr>
              <w:t>Physical and social behaviors of the student-athlete. It is also our goal to create a culture of excellence for our student-</w:t>
            </w:r>
          </w:p>
          <w:p w:rsidR="00E80366" w:rsidRDefault="001F361E" w:rsidP="00BE56A2">
            <w:pPr>
              <w:spacing w:after="0"/>
              <w:jc w:val="both"/>
              <w:rPr>
                <w:rFonts w:ascii="Arial" w:hAnsi="Arial" w:cs="Arial"/>
                <w:color w:val="000000"/>
                <w:sz w:val="20"/>
                <w:szCs w:val="20"/>
              </w:rPr>
            </w:pPr>
            <w:r>
              <w:rPr>
                <w:rFonts w:ascii="Arial" w:hAnsi="Arial" w:cs="Arial"/>
                <w:color w:val="000000"/>
                <w:sz w:val="20"/>
                <w:szCs w:val="20"/>
              </w:rPr>
              <w:t>a</w:t>
            </w:r>
            <w:r w:rsidR="00E80366">
              <w:rPr>
                <w:rFonts w:ascii="Arial" w:hAnsi="Arial" w:cs="Arial"/>
                <w:color w:val="000000"/>
                <w:sz w:val="20"/>
                <w:szCs w:val="20"/>
              </w:rPr>
              <w:t xml:space="preserve">thletes that celebrates integrity, diversity, sportsmanship and a strong work ethic. </w:t>
            </w:r>
          </w:p>
          <w:p w:rsidR="00E80366" w:rsidRPr="00A560EE" w:rsidRDefault="00E80366" w:rsidP="00BE56A2">
            <w:pPr>
              <w:spacing w:after="0"/>
              <w:jc w:val="both"/>
              <w:rPr>
                <w:rFonts w:ascii="Arial" w:hAnsi="Arial" w:cs="Arial"/>
                <w:color w:val="000000"/>
                <w:sz w:val="20"/>
                <w:szCs w:val="20"/>
              </w:rPr>
            </w:pP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0914DF" w:rsidRPr="003C3F9F" w:rsidRDefault="001F361E" w:rsidP="00AB0464">
            <w:pPr>
              <w:jc w:val="both"/>
              <w:rPr>
                <w:rFonts w:ascii="Arial" w:hAnsi="Arial" w:cs="Arial"/>
                <w:sz w:val="20"/>
                <w:szCs w:val="20"/>
              </w:rPr>
            </w:pPr>
            <w:r>
              <w:rPr>
                <w:rFonts w:ascii="Arial" w:hAnsi="Arial" w:cs="Arial"/>
                <w:sz w:val="20"/>
                <w:szCs w:val="20"/>
              </w:rPr>
              <w:t>Our mission statement was written</w:t>
            </w:r>
            <w:r w:rsidR="009B0DEC">
              <w:rPr>
                <w:rFonts w:ascii="Arial" w:hAnsi="Arial" w:cs="Arial"/>
                <w:sz w:val="20"/>
                <w:szCs w:val="20"/>
              </w:rPr>
              <w:t xml:space="preserve"> by combining</w:t>
            </w:r>
            <w:r>
              <w:rPr>
                <w:rFonts w:ascii="Arial" w:hAnsi="Arial" w:cs="Arial"/>
                <w:sz w:val="20"/>
                <w:szCs w:val="20"/>
              </w:rPr>
              <w:t xml:space="preserve"> the spirit of the college’s mission statement and the philosophy of Califo</w:t>
            </w:r>
            <w:r w:rsidR="009B0DEC">
              <w:rPr>
                <w:rFonts w:ascii="Arial" w:hAnsi="Arial" w:cs="Arial"/>
                <w:sz w:val="20"/>
                <w:szCs w:val="20"/>
              </w:rPr>
              <w:t>r</w:t>
            </w:r>
            <w:r>
              <w:rPr>
                <w:rFonts w:ascii="Arial" w:hAnsi="Arial" w:cs="Arial"/>
                <w:sz w:val="20"/>
                <w:szCs w:val="20"/>
              </w:rPr>
              <w:t>nia</w:t>
            </w:r>
            <w:r w:rsidR="009B0DEC">
              <w:rPr>
                <w:rFonts w:ascii="Arial" w:hAnsi="Arial" w:cs="Arial"/>
                <w:sz w:val="20"/>
                <w:szCs w:val="20"/>
              </w:rPr>
              <w:t xml:space="preserve"> Community College Athletic Association. </w:t>
            </w:r>
            <w:r>
              <w:rPr>
                <w:rFonts w:ascii="Arial" w:hAnsi="Arial" w:cs="Arial"/>
                <w:sz w:val="20"/>
                <w:szCs w:val="20"/>
              </w:rPr>
              <w:t xml:space="preserve"> </w:t>
            </w:r>
            <w:r w:rsidR="009B0DEC">
              <w:rPr>
                <w:rFonts w:ascii="Arial" w:hAnsi="Arial" w:cs="Arial"/>
                <w:sz w:val="20"/>
                <w:szCs w:val="20"/>
              </w:rPr>
              <w:t>We are promoting lifelong learning within a multi-culture environment and a competitive education.</w:t>
            </w:r>
          </w:p>
        </w:tc>
      </w:tr>
    </w:tbl>
    <w:p w:rsidR="000914DF" w:rsidRPr="009F0FBF" w:rsidRDefault="000914DF" w:rsidP="00717100">
      <w:pPr>
        <w:jc w:val="both"/>
        <w:rPr>
          <w:rFonts w:ascii="Arial" w:hAnsi="Arial" w:cs="Arial"/>
          <w:b/>
          <w:sz w:val="20"/>
          <w:szCs w:val="20"/>
        </w:rPr>
      </w:pPr>
    </w:p>
    <w:p w:rsidR="000914DF" w:rsidRDefault="00F43265" w:rsidP="00717100">
      <w:pPr>
        <w:jc w:val="both"/>
        <w:rPr>
          <w:rFonts w:ascii="Arial" w:hAnsi="Arial" w:cs="Arial"/>
          <w:b/>
          <w:sz w:val="20"/>
          <w:szCs w:val="20"/>
        </w:rPr>
      </w:pPr>
      <w:r>
        <w:rPr>
          <w:rFonts w:ascii="Arial" w:hAnsi="Arial" w:cs="Arial"/>
          <w:b/>
          <w:sz w:val="20"/>
          <w:szCs w:val="20"/>
        </w:rPr>
        <w:br w:type="page"/>
      </w:r>
      <w:r w:rsidR="000914DF" w:rsidRPr="009F0FBF">
        <w:rPr>
          <w:rFonts w:ascii="Arial" w:hAnsi="Arial" w:cs="Arial"/>
          <w:b/>
          <w:sz w:val="20"/>
          <w:szCs w:val="20"/>
        </w:rPr>
        <w:t>Productivity</w:t>
      </w:r>
    </w:p>
    <w:p w:rsidR="00F43265" w:rsidRDefault="00F43265" w:rsidP="00717100">
      <w:pPr>
        <w:jc w:val="both"/>
        <w:rPr>
          <w:rFonts w:ascii="Arial" w:hAnsi="Arial" w:cs="Arial"/>
          <w:b/>
          <w:sz w:val="20"/>
          <w:szCs w:val="20"/>
        </w:rPr>
      </w:pPr>
      <w:r>
        <w:rPr>
          <w:rFonts w:ascii="Arial" w:hAnsi="Arial" w:cs="Arial"/>
          <w:b/>
          <w:sz w:val="20"/>
          <w:szCs w:val="20"/>
        </w:rPr>
        <w:t>Productivity Data</w:t>
      </w:r>
    </w:p>
    <w:tbl>
      <w:tblPr>
        <w:tblW w:w="8944" w:type="dxa"/>
        <w:tblInd w:w="108" w:type="dxa"/>
        <w:tblLook w:val="04A0"/>
      </w:tblPr>
      <w:tblGrid>
        <w:gridCol w:w="800"/>
        <w:gridCol w:w="776"/>
        <w:gridCol w:w="876"/>
        <w:gridCol w:w="1076"/>
        <w:gridCol w:w="876"/>
        <w:gridCol w:w="876"/>
        <w:gridCol w:w="876"/>
        <w:gridCol w:w="996"/>
        <w:gridCol w:w="996"/>
        <w:gridCol w:w="996"/>
      </w:tblGrid>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 xml:space="preserve">  FTES</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bottom"/>
            <w:hideMark/>
          </w:tcPr>
          <w:p w:rsidR="00F43265" w:rsidRPr="00F43265" w:rsidRDefault="005E1C65" w:rsidP="00F43265">
            <w:pPr>
              <w:spacing w:after="0" w:line="240" w:lineRule="auto"/>
              <w:rPr>
                <w:rFonts w:eastAsia="Times New Roman"/>
                <w:color w:val="000000"/>
              </w:rPr>
            </w:pPr>
            <w:r>
              <w:rPr>
                <w:rFonts w:eastAsia="Times New Roman"/>
                <w:noProof/>
                <w:color w:val="000000"/>
              </w:rPr>
              <w:drawing>
                <wp:anchor distT="0" distB="0" distL="114300" distR="114300" simplePos="0" relativeHeight="251658240" behindDoc="0" locked="0" layoutInCell="1" allowOverlap="1">
                  <wp:simplePos x="0" y="0"/>
                  <wp:positionH relativeFrom="column">
                    <wp:posOffset>411480</wp:posOffset>
                  </wp:positionH>
                  <wp:positionV relativeFrom="paragraph">
                    <wp:posOffset>114300</wp:posOffset>
                  </wp:positionV>
                  <wp:extent cx="3649980" cy="2141220"/>
                  <wp:effectExtent l="19050" t="0" r="7620" b="0"/>
                  <wp:wrapNone/>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srcRect/>
                          <a:stretch>
                            <a:fillRect/>
                          </a:stretch>
                        </pic:blipFill>
                        <pic:spPr bwMode="auto">
                          <a:xfrm>
                            <a:off x="0" y="0"/>
                            <a:ext cx="3649980" cy="214122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860"/>
            </w:tblGrid>
            <w:tr w:rsidR="00F43265" w:rsidRPr="00F43265">
              <w:trPr>
                <w:trHeight w:val="276"/>
                <w:tblCellSpacing w:w="0" w:type="dxa"/>
              </w:trPr>
              <w:tc>
                <w:tcPr>
                  <w:tcW w:w="86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bl>
          <w:p w:rsidR="00F43265" w:rsidRPr="00F43265" w:rsidRDefault="00F43265" w:rsidP="00F43265">
            <w:pPr>
              <w:spacing w:after="0" w:line="240" w:lineRule="auto"/>
              <w:rPr>
                <w:rFonts w:eastAsia="Times New Roman"/>
                <w:color w:val="00000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04-05</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114.20</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05-06</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105.38</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06-07</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109.51</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07-08</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106.91</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08-09</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98.86</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09-10</w:t>
            </w: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108.6</w:t>
            </w: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800"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157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 </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08-09</w:t>
            </w:r>
          </w:p>
        </w:tc>
        <w:tc>
          <w:tcPr>
            <w:tcW w:w="996" w:type="dxa"/>
            <w:tcBorders>
              <w:top w:val="single" w:sz="4" w:space="0" w:color="auto"/>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center"/>
              <w:rPr>
                <w:rFonts w:eastAsia="Times New Roman"/>
                <w:color w:val="000000"/>
                <w:sz w:val="20"/>
                <w:szCs w:val="20"/>
              </w:rPr>
            </w:pPr>
            <w:r w:rsidRPr="00F43265">
              <w:rPr>
                <w:rFonts w:eastAsia="Times New Roman"/>
                <w:color w:val="000000"/>
                <w:sz w:val="20"/>
                <w:szCs w:val="20"/>
              </w:rPr>
              <w:t>09-10</w:t>
            </w: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645"/>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Duplicated Enrollment</w:t>
            </w:r>
          </w:p>
        </w:tc>
        <w:tc>
          <w:tcPr>
            <w:tcW w:w="876" w:type="dxa"/>
            <w:tcBorders>
              <w:top w:val="nil"/>
              <w:left w:val="nil"/>
              <w:bottom w:val="single" w:sz="4" w:space="0" w:color="auto"/>
              <w:right w:val="nil"/>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339</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306</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316</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297</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296</w:t>
            </w:r>
          </w:p>
        </w:tc>
        <w:tc>
          <w:tcPr>
            <w:tcW w:w="99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300</w:t>
            </w: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276"/>
        </w:trPr>
        <w:tc>
          <w:tcPr>
            <w:tcW w:w="157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FTEF</w:t>
            </w:r>
          </w:p>
        </w:tc>
        <w:tc>
          <w:tcPr>
            <w:tcW w:w="876" w:type="dxa"/>
            <w:tcBorders>
              <w:top w:val="nil"/>
              <w:left w:val="nil"/>
              <w:bottom w:val="nil"/>
              <w:right w:val="nil"/>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6.72</w:t>
            </w:r>
          </w:p>
        </w:tc>
        <w:tc>
          <w:tcPr>
            <w:tcW w:w="876" w:type="dxa"/>
            <w:tcBorders>
              <w:top w:val="nil"/>
              <w:left w:val="single" w:sz="4" w:space="0" w:color="auto"/>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4.80</w:t>
            </w:r>
          </w:p>
        </w:tc>
        <w:tc>
          <w:tcPr>
            <w:tcW w:w="876"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5.28</w:t>
            </w:r>
          </w:p>
        </w:tc>
        <w:tc>
          <w:tcPr>
            <w:tcW w:w="876"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5.28</w:t>
            </w:r>
          </w:p>
        </w:tc>
        <w:tc>
          <w:tcPr>
            <w:tcW w:w="876"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5.28</w:t>
            </w:r>
          </w:p>
        </w:tc>
        <w:tc>
          <w:tcPr>
            <w:tcW w:w="996" w:type="dxa"/>
            <w:tcBorders>
              <w:top w:val="nil"/>
              <w:left w:val="nil"/>
              <w:bottom w:val="single" w:sz="4" w:space="0" w:color="auto"/>
              <w:right w:val="single" w:sz="4" w:space="0" w:color="auto"/>
            </w:tcBorders>
            <w:shd w:val="clear" w:color="000000" w:fill="DBE5F1"/>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5.28</w:t>
            </w: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r w:rsidR="00F43265" w:rsidRPr="00F43265" w:rsidTr="00F43265">
        <w:trPr>
          <w:trHeight w:val="615"/>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3265" w:rsidRPr="00F43265" w:rsidRDefault="00F43265" w:rsidP="00F43265">
            <w:pPr>
              <w:spacing w:after="0" w:line="240" w:lineRule="auto"/>
              <w:rPr>
                <w:rFonts w:eastAsia="Times New Roman"/>
                <w:color w:val="000000"/>
                <w:sz w:val="20"/>
                <w:szCs w:val="20"/>
              </w:rPr>
            </w:pPr>
            <w:r w:rsidRPr="00F43265">
              <w:rPr>
                <w:rFonts w:eastAsia="Times New Roman"/>
                <w:color w:val="000000"/>
                <w:sz w:val="20"/>
                <w:szCs w:val="20"/>
              </w:rPr>
              <w:t>WSCH per FTEF</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510</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659</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622</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607</w:t>
            </w:r>
          </w:p>
        </w:tc>
        <w:tc>
          <w:tcPr>
            <w:tcW w:w="87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562</w:t>
            </w:r>
          </w:p>
        </w:tc>
        <w:tc>
          <w:tcPr>
            <w:tcW w:w="996" w:type="dxa"/>
            <w:tcBorders>
              <w:top w:val="nil"/>
              <w:left w:val="nil"/>
              <w:bottom w:val="single" w:sz="4" w:space="0" w:color="auto"/>
              <w:right w:val="single" w:sz="4" w:space="0" w:color="auto"/>
            </w:tcBorders>
            <w:shd w:val="clear" w:color="auto" w:fill="auto"/>
            <w:noWrap/>
            <w:vAlign w:val="center"/>
            <w:hideMark/>
          </w:tcPr>
          <w:p w:rsidR="00F43265" w:rsidRPr="00F43265" w:rsidRDefault="00F43265" w:rsidP="00F43265">
            <w:pPr>
              <w:spacing w:after="0" w:line="240" w:lineRule="auto"/>
              <w:jc w:val="right"/>
              <w:rPr>
                <w:rFonts w:eastAsia="Times New Roman"/>
                <w:color w:val="000000"/>
                <w:sz w:val="20"/>
                <w:szCs w:val="20"/>
              </w:rPr>
            </w:pPr>
            <w:r w:rsidRPr="00F43265">
              <w:rPr>
                <w:rFonts w:eastAsia="Times New Roman"/>
                <w:color w:val="000000"/>
                <w:sz w:val="20"/>
                <w:szCs w:val="20"/>
              </w:rPr>
              <w:t>617</w:t>
            </w: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rsidR="00F43265" w:rsidRPr="00F43265" w:rsidRDefault="00F43265" w:rsidP="00F43265">
            <w:pPr>
              <w:spacing w:after="0" w:line="240" w:lineRule="auto"/>
              <w:rPr>
                <w:rFonts w:eastAsia="Times New Roman"/>
                <w:color w:val="000000"/>
                <w:sz w:val="20"/>
                <w:szCs w:val="20"/>
              </w:rPr>
            </w:pPr>
          </w:p>
        </w:tc>
      </w:tr>
    </w:tbl>
    <w:p w:rsidR="00F43265" w:rsidRPr="009F0FBF" w:rsidRDefault="00F43265" w:rsidP="00717100">
      <w:pPr>
        <w:jc w:val="both"/>
        <w:rPr>
          <w:rFonts w:ascii="Arial" w:hAnsi="Arial" w:cs="Arial"/>
          <w:b/>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377DCF">
        <w:tc>
          <w:tcPr>
            <w:tcW w:w="9576" w:type="dxa"/>
          </w:tcPr>
          <w:p w:rsidR="00B843CF" w:rsidRDefault="00111A21" w:rsidP="00AB0464">
            <w:pPr>
              <w:jc w:val="both"/>
              <w:rPr>
                <w:rFonts w:ascii="Arial" w:hAnsi="Arial" w:cs="Arial"/>
                <w:sz w:val="20"/>
                <w:szCs w:val="20"/>
              </w:rPr>
            </w:pPr>
            <w:r>
              <w:rPr>
                <w:rFonts w:ascii="Arial" w:hAnsi="Arial" w:cs="Arial"/>
                <w:sz w:val="20"/>
                <w:szCs w:val="20"/>
              </w:rPr>
              <w:t>Every year</w:t>
            </w:r>
            <w:r w:rsidR="005538A7">
              <w:rPr>
                <w:rFonts w:ascii="Arial" w:hAnsi="Arial" w:cs="Arial"/>
                <w:sz w:val="20"/>
                <w:szCs w:val="20"/>
              </w:rPr>
              <w:t>,</w:t>
            </w:r>
            <w:r>
              <w:rPr>
                <w:rFonts w:ascii="Arial" w:hAnsi="Arial" w:cs="Arial"/>
                <w:sz w:val="20"/>
                <w:szCs w:val="20"/>
              </w:rPr>
              <w:t xml:space="preserve"> athletics is above the college’s WSCH/Faculty load. In 2008-09 we drop</w:t>
            </w:r>
            <w:r w:rsidR="005538A7">
              <w:rPr>
                <w:rFonts w:ascii="Arial" w:hAnsi="Arial" w:cs="Arial"/>
                <w:sz w:val="20"/>
                <w:szCs w:val="20"/>
              </w:rPr>
              <w:t>ped</w:t>
            </w:r>
            <w:r>
              <w:rPr>
                <w:rFonts w:ascii="Arial" w:hAnsi="Arial" w:cs="Arial"/>
                <w:sz w:val="20"/>
                <w:szCs w:val="20"/>
              </w:rPr>
              <w:t xml:space="preserve"> as</w:t>
            </w:r>
            <w:r w:rsidR="005538A7">
              <w:rPr>
                <w:rFonts w:ascii="Arial" w:hAnsi="Arial" w:cs="Arial"/>
                <w:sz w:val="20"/>
                <w:szCs w:val="20"/>
              </w:rPr>
              <w:t xml:space="preserve"> the</w:t>
            </w:r>
            <w:r>
              <w:rPr>
                <w:rFonts w:ascii="Arial" w:hAnsi="Arial" w:cs="Arial"/>
                <w:sz w:val="20"/>
                <w:szCs w:val="20"/>
              </w:rPr>
              <w:t xml:space="preserve"> enrollment for the entire college</w:t>
            </w:r>
            <w:r w:rsidR="005538A7">
              <w:rPr>
                <w:rFonts w:ascii="Arial" w:hAnsi="Arial" w:cs="Arial"/>
                <w:sz w:val="20"/>
                <w:szCs w:val="20"/>
              </w:rPr>
              <w:t xml:space="preserve"> dropped.</w:t>
            </w:r>
            <w:r w:rsidR="00CE65F5">
              <w:rPr>
                <w:rFonts w:ascii="Arial" w:hAnsi="Arial" w:cs="Arial"/>
                <w:sz w:val="20"/>
                <w:szCs w:val="20"/>
              </w:rPr>
              <w:t xml:space="preserve"> Another contributing factor for flux of our FTES is the t</w:t>
            </w:r>
            <w:r w:rsidR="005538A7">
              <w:rPr>
                <w:rFonts w:ascii="Arial" w:hAnsi="Arial" w:cs="Arial"/>
                <w:sz w:val="20"/>
                <w:szCs w:val="20"/>
              </w:rPr>
              <w:t>ransition in our coaching staff</w:t>
            </w:r>
            <w:r w:rsidR="00CE65F5">
              <w:rPr>
                <w:rFonts w:ascii="Arial" w:hAnsi="Arial" w:cs="Arial"/>
                <w:sz w:val="20"/>
                <w:szCs w:val="20"/>
              </w:rPr>
              <w:t>. I</w:t>
            </w:r>
            <w:r w:rsidR="005538A7">
              <w:rPr>
                <w:rFonts w:ascii="Arial" w:hAnsi="Arial" w:cs="Arial"/>
                <w:sz w:val="20"/>
                <w:szCs w:val="20"/>
              </w:rPr>
              <w:t>n</w:t>
            </w:r>
            <w:r w:rsidR="00CE65F5">
              <w:rPr>
                <w:rFonts w:ascii="Arial" w:hAnsi="Arial" w:cs="Arial"/>
                <w:sz w:val="20"/>
                <w:szCs w:val="20"/>
              </w:rPr>
              <w:t xml:space="preserve"> 2005-06 and in</w:t>
            </w:r>
            <w:r w:rsidR="005538A7">
              <w:rPr>
                <w:rFonts w:ascii="Arial" w:hAnsi="Arial" w:cs="Arial"/>
                <w:sz w:val="20"/>
                <w:szCs w:val="20"/>
              </w:rPr>
              <w:t xml:space="preserve"> 2008-09</w:t>
            </w:r>
            <w:r w:rsidR="00CE65F5">
              <w:rPr>
                <w:rFonts w:ascii="Arial" w:hAnsi="Arial" w:cs="Arial"/>
                <w:sz w:val="20"/>
                <w:szCs w:val="20"/>
              </w:rPr>
              <w:t xml:space="preserve"> we had old coaches leave and new one</w:t>
            </w:r>
            <w:r w:rsidR="004E5CD2">
              <w:rPr>
                <w:rFonts w:ascii="Arial" w:hAnsi="Arial" w:cs="Arial"/>
                <w:sz w:val="20"/>
                <w:szCs w:val="20"/>
              </w:rPr>
              <w:t>s</w:t>
            </w:r>
            <w:r w:rsidR="00CE65F5">
              <w:rPr>
                <w:rFonts w:ascii="Arial" w:hAnsi="Arial" w:cs="Arial"/>
                <w:sz w:val="20"/>
                <w:szCs w:val="20"/>
              </w:rPr>
              <w:t xml:space="preserve"> come in</w:t>
            </w:r>
            <w:r w:rsidR="005538A7">
              <w:rPr>
                <w:rFonts w:ascii="Arial" w:hAnsi="Arial" w:cs="Arial"/>
                <w:sz w:val="20"/>
                <w:szCs w:val="20"/>
              </w:rPr>
              <w:t>. Our numbers were up in 2009-10 and we expect them to continue</w:t>
            </w:r>
            <w:r w:rsidR="007806BD">
              <w:rPr>
                <w:rFonts w:ascii="Arial" w:hAnsi="Arial" w:cs="Arial"/>
                <w:sz w:val="20"/>
                <w:szCs w:val="20"/>
              </w:rPr>
              <w:t xml:space="preserve"> in an </w:t>
            </w:r>
            <w:r w:rsidR="005538A7">
              <w:rPr>
                <w:rFonts w:ascii="Arial" w:hAnsi="Arial" w:cs="Arial"/>
                <w:sz w:val="20"/>
                <w:szCs w:val="20"/>
              </w:rPr>
              <w:t>upward</w:t>
            </w:r>
            <w:r w:rsidR="007806BD">
              <w:rPr>
                <w:rFonts w:ascii="Arial" w:hAnsi="Arial" w:cs="Arial"/>
                <w:sz w:val="20"/>
                <w:szCs w:val="20"/>
              </w:rPr>
              <w:t xml:space="preserve"> trend</w:t>
            </w:r>
            <w:r w:rsidR="005538A7">
              <w:rPr>
                <w:rFonts w:ascii="Arial" w:hAnsi="Arial" w:cs="Arial"/>
                <w:sz w:val="20"/>
                <w:szCs w:val="20"/>
              </w:rPr>
              <w:t xml:space="preserve"> as we have stabilized our coaching staff. </w:t>
            </w:r>
          </w:p>
          <w:p w:rsidR="000914DF" w:rsidRPr="003C3F9F" w:rsidRDefault="004E5CD2" w:rsidP="00AB0464">
            <w:pPr>
              <w:jc w:val="both"/>
              <w:rPr>
                <w:rFonts w:ascii="Arial" w:hAnsi="Arial" w:cs="Arial"/>
                <w:sz w:val="20"/>
                <w:szCs w:val="20"/>
              </w:rPr>
            </w:pPr>
            <w:r>
              <w:rPr>
                <w:rFonts w:ascii="Arial" w:hAnsi="Arial" w:cs="Arial"/>
                <w:sz w:val="20"/>
                <w:szCs w:val="20"/>
              </w:rPr>
              <w:t>We believe our productivity is directly related to the individual attention and support we give our student-athletes on and off the field or court.</w:t>
            </w:r>
          </w:p>
        </w:tc>
      </w:tr>
    </w:tbl>
    <w:p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0914DF" w:rsidRDefault="000914DF"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F43265" w:rsidRPr="00F43265" w:rsidRDefault="00F43265" w:rsidP="00717100">
      <w:pPr>
        <w:jc w:val="both"/>
        <w:rPr>
          <w:rFonts w:ascii="Arial" w:hAnsi="Arial" w:cs="Arial"/>
          <w:i/>
          <w:sz w:val="20"/>
          <w:szCs w:val="20"/>
        </w:rPr>
      </w:pPr>
      <w:r w:rsidRPr="00F43265">
        <w:rPr>
          <w:rFonts w:ascii="Arial" w:hAnsi="Arial" w:cs="Arial"/>
          <w:i/>
          <w:sz w:val="20"/>
          <w:szCs w:val="20"/>
        </w:rPr>
        <w:t>Note: Only need to address curriculum for Athletics classes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460"/>
        <w:gridCol w:w="977"/>
        <w:gridCol w:w="1499"/>
        <w:gridCol w:w="1384"/>
      </w:tblGrid>
      <w:tr w:rsidR="00F43265" w:rsidRPr="00F43265" w:rsidTr="00F43265">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b/>
                <w:bCs/>
                <w:sz w:val="24"/>
                <w:szCs w:val="24"/>
              </w:rPr>
              <w:t>Social Sciences, Human Development &amp; Physical Education</w:t>
            </w:r>
          </w:p>
        </w:tc>
      </w:tr>
      <w:tr w:rsidR="00F43265" w:rsidRPr="00F43265" w:rsidTr="00F43265">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r w:rsidRPr="00F43265">
              <w:rPr>
                <w:rFonts w:ascii="Times New Roman" w:eastAsia="Times New Roman" w:hAnsi="Times New Roman"/>
                <w:b/>
                <w:bCs/>
                <w:sz w:val="24"/>
                <w:szCs w:val="24"/>
              </w:rPr>
              <w:t>Physical Education</w:t>
            </w:r>
          </w:p>
        </w:tc>
      </w:tr>
      <w:tr w:rsidR="00F43265" w:rsidRPr="00F43265" w:rsidTr="00F43265">
        <w:tc>
          <w:tcPr>
            <w:tcW w:w="480" w:type="dxa"/>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b/>
                <w:bCs/>
                <w:sz w:val="24"/>
                <w:szCs w:val="24"/>
              </w:rPr>
              <w:t>Next Review Date</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PE098 Physical Education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12/07/2015</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PE/V100 PE/V-100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PE/T100X4 Team Sports Activities: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11/28/2017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PE/V101 PE/V-101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PE/V102 PE/V-102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PE/V103 PE/V-103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PE/I103X4 Badminton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PE/T104X4 Team Sport Activities: Basketball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PE/I105X4 PE/I-105X4 Low Impact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04/14/2005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04/14/2011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PE/I108X4 PE/I 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PE/T108X4 Team Sport Activities: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PE/I112X4 Body Conditioning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PE/T116X4 Team Sports Activities: Soccer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04/04/2011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04/04/2017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PE/T120X4 Team Sport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PE/T124X4 Team Sport Activities: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10/03/2011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10/03/2017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PE/I127X4 Walking for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PE/T132X2 Team Sports Activities: Advanced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11/28/2017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PE/I138X4 Physical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03/14/2011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03/14/2017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PE/I148X4 Tennis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PE/I164X4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PE/I168X4 Yoga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PE/I173X4 Water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PE/I184X4 Adapted Physical Education: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PE/I186X4 Adapted Physical Education: Stretching and Stress Reduction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PE/I188X4 Adapted Physical Education: Fitness and Conditioning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PE/I189X4 Adapted Physical Education: Resistance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11/14/2017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PE200 Intro to PE and Kinesiology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PE201 Mental Skills for Sport Performance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PE210 Sports Officiating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10/17/2017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PE222 Independent Study in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PE231 First Aid and CPR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02/28/2011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02/28/2017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PE232 Prevention and Care of Athletic Injuries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PE236 Stress Management and Wellness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PE282X2 Professional Actvts: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PE283X2 Professional Actvts: Basketbal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PE285X2 Professional Actvts: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PE288X2 Professional Actvts: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PE291X2 Professional Activities: Track and Field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PE293X2 Professionl Actvts: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PE/V100 PE/V-100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PE/V101 PE/V-101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PE/T108X4 Team Sports Activities: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PE/I108X4 PE/I 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PE/V110X3 Intercollegiate Cross Country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PE/V111X3 Intercollegiate Cross Country - Women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PE/V113X3 Intercollegiate Soccer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PE/V114X3 Intercollegiate Soccer - Women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PE/V115X3 Intercollegiate Volleyball - Women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PE/V120X3 Intercollegiate Basketball - Men, Fall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PE/V122x3 Intercollegiate Basketball - Women, Fall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04/19/1999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PE/V123X3 Intercollegiate Basketball -Women, Spring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PE/V130X3 Intercollegiate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PE/V131X3 Intercollegiate Softball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PE/V132X3 Intercollegiate Track and Field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PE/V133X3 Intercollegiate Track and Field - Women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PE/I148X4 Tennis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PE/I173X4 Water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10/14/2010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PE/I192x4 Karate: Chinese Kenpo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11/15/2011</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PE200 Intro to PE and Kinesiology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PE201 Mental Skills for Sport Performance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PE238 Exercise Theory, Testing and Prescription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04/15/2006</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PE283X2 Professional Actvts: Basketbal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PE288X2 Professional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PE291X2 Professional Activities: Track and Field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PE293X2 Professionl Actvts: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11/15/2010</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xml:space="preserve">PE/I132x4 Distance Running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PE/I168x4 Yoga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08/29/2017</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PE232 Prevention and Care of Athletic Injuries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11/15/2009</w:t>
            </w: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PE/T100X4 Team Sport Activities: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PE/I103X4 PE/I 103X4 Badminton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PE/T104X4 Team Sport Activities: Basketball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PE/I110X4 Foil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PE/I110X4 Foil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PE/I115X4 Epee and Saber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PE/T116X4 Team Sport Activities: Soccer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PE/I116X4 PE/I-116X4 Epee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PE/T120X4 Team Sport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PE/T124X4 Team Sport Activities: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PE/I127X4 Walking for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PE/T132X2 Team Sport Activities: Advanced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PE/I138X4 Physical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PE/I143X4 Water Polo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PE/I144X4 Racquetball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PE/I164X4 PE/I-164X4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PE/I184X4 Adapted Physical Education -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PE/I186X4 Adapted Physical Education - Stretching and Stress Reduction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PE/I188X4 PE/I-188X4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PE/I189X4 PE/I-189X4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PE/I190X4 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PE210 Sports Officiating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PE222 Independent Study in P.E.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PE223 Lifeguard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p>
        </w:tc>
      </w:tr>
      <w:tr w:rsidR="00F43265" w:rsidRPr="00F43265" w:rsidTr="00F43265">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PE231 First Aid and CPR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43265" w:rsidRPr="00F43265" w:rsidRDefault="00F43265" w:rsidP="00F43265">
            <w:pPr>
              <w:spacing w:after="0" w:line="240" w:lineRule="auto"/>
              <w:rPr>
                <w:rFonts w:ascii="Times New Roman" w:eastAsia="Times New Roman" w:hAnsi="Times New Roman"/>
                <w:sz w:val="24"/>
                <w:szCs w:val="24"/>
              </w:rPr>
            </w:pPr>
            <w:r w:rsidRPr="00F43265">
              <w:rPr>
                <w:rFonts w:ascii="Times New Roman" w:eastAsia="Times New Roman" w:hAnsi="Times New Roman"/>
                <w:sz w:val="24"/>
                <w:szCs w:val="24"/>
              </w:rPr>
              <w:t>Historical</w:t>
            </w:r>
          </w:p>
        </w:tc>
        <w:tc>
          <w:tcPr>
            <w:tcW w:w="0" w:type="auto"/>
            <w:vAlign w:val="center"/>
            <w:hideMark/>
          </w:tcPr>
          <w:p w:rsidR="00F43265" w:rsidRPr="00F43265" w:rsidRDefault="00F43265" w:rsidP="00F43265">
            <w:pPr>
              <w:spacing w:after="0" w:line="240" w:lineRule="auto"/>
              <w:rPr>
                <w:rFonts w:ascii="Times New Roman" w:eastAsia="Times New Roman" w:hAnsi="Times New Roman"/>
                <w:sz w:val="20"/>
                <w:szCs w:val="20"/>
              </w:rPr>
            </w:pPr>
          </w:p>
        </w:tc>
        <w:tc>
          <w:tcPr>
            <w:tcW w:w="0" w:type="auto"/>
            <w:vAlign w:val="center"/>
            <w:hideMark/>
          </w:tcPr>
          <w:p w:rsidR="00F43265" w:rsidRPr="00F43265" w:rsidRDefault="00F43265" w:rsidP="00F43265">
            <w:pPr>
              <w:spacing w:after="0" w:line="240" w:lineRule="auto"/>
              <w:rPr>
                <w:rFonts w:ascii="Times New Roman" w:eastAsia="Times New Roman" w:hAnsi="Times New Roman"/>
                <w:sz w:val="20"/>
                <w:szCs w:val="20"/>
              </w:rPr>
            </w:pPr>
          </w:p>
        </w:tc>
      </w:tr>
    </w:tbl>
    <w:p w:rsidR="000914DF" w:rsidRPr="009F0FBF" w:rsidRDefault="00264125" w:rsidP="00717100">
      <w:pPr>
        <w:jc w:val="both"/>
        <w:rPr>
          <w:rFonts w:ascii="Arial" w:hAnsi="Arial" w:cs="Arial"/>
          <w:sz w:val="20"/>
          <w:szCs w:val="20"/>
          <w:u w:val="single"/>
        </w:rPr>
      </w:pPr>
      <w:r w:rsidRPr="00264125">
        <w:rPr>
          <w:noProof/>
        </w:rPr>
        <w:pict>
          <v:shapetype id="_x0000_t202" coordsize="21600,21600" o:spt="202" path="m,l,21600r21600,l21600,xe">
            <v:stroke joinstyle="miter"/>
            <v:path gradientshapeok="t" o:connecttype="rect"/>
          </v:shapetype>
          <v:shape id="_x0000_s1026" type="#_x0000_t202" style="position:absolute;left:0;text-align:left;margin-left:1.2pt;margin-top:3.3pt;width:473.15pt;height:33.4pt;z-index:251657216;mso-position-horizontal-relative:text;mso-position-vertical-relative:text">
            <v:textbox style="mso-next-textbox:#_x0000_s1026;mso-fit-shape-to-text:t">
              <w:txbxContent>
                <w:p w:rsidR="00FF315F" w:rsidRPr="00F85568" w:rsidRDefault="00FF315F" w:rsidP="00717100">
                  <w:r>
                    <w:rPr>
                      <w:rStyle w:val="PlaceholderText"/>
                    </w:rPr>
                    <w:t>The curriculum for athletics is being handled by PE. I was unaware that the Varsity curriculum was so out of date. Athletics will coordinate with PE department chairs to update curriculum; eliminate duplicate courses and delete obsolete courses. Courses that have been out of the curriculum review cycle the longest PE-V 100; 101; 102; 103 will be address first. Fallowed be PE-V 115, 120, 122, 123, 130, 131, 132, 133 . As curriculum is being updated it will also be renumbered to reflect new changes to class repeatability.</w:t>
                  </w:r>
                </w:p>
              </w:txbxContent>
            </v:textbox>
          </v:shape>
        </w:pict>
      </w:r>
    </w:p>
    <w:p w:rsidR="000914DF" w:rsidRDefault="000914DF" w:rsidP="00717100">
      <w:pPr>
        <w:jc w:val="both"/>
        <w:rPr>
          <w:rFonts w:ascii="Arial" w:hAnsi="Arial" w:cs="Arial"/>
          <w:sz w:val="20"/>
          <w:szCs w:val="20"/>
          <w:u w:val="single"/>
        </w:rPr>
      </w:pPr>
    </w:p>
    <w:p w:rsidR="000914DF" w:rsidRDefault="000914DF" w:rsidP="00717100">
      <w:pPr>
        <w:jc w:val="both"/>
        <w:rPr>
          <w:rFonts w:ascii="Arial" w:hAnsi="Arial" w:cs="Arial"/>
          <w:sz w:val="20"/>
          <w:szCs w:val="20"/>
          <w:u w:val="single"/>
        </w:rPr>
      </w:pPr>
    </w:p>
    <w:p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3172"/>
        <w:gridCol w:w="3169"/>
      </w:tblGrid>
      <w:tr w:rsidR="000914DF" w:rsidRPr="003C3F9F" w:rsidTr="00AB0464">
        <w:tc>
          <w:tcPr>
            <w:tcW w:w="3480" w:type="dxa"/>
          </w:tcPr>
          <w:p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rsidTr="00AB0464">
        <w:tc>
          <w:tcPr>
            <w:tcW w:w="3480" w:type="dxa"/>
          </w:tcPr>
          <w:p w:rsidR="000914DF" w:rsidRPr="003C3F9F" w:rsidRDefault="004E5CD2" w:rsidP="00AB0464">
            <w:pPr>
              <w:jc w:val="both"/>
              <w:rPr>
                <w:rFonts w:ascii="Arial" w:hAnsi="Arial" w:cs="Arial"/>
                <w:sz w:val="20"/>
                <w:szCs w:val="20"/>
              </w:rPr>
            </w:pPr>
            <w:r>
              <w:rPr>
                <w:rFonts w:ascii="Arial" w:hAnsi="Arial" w:cs="Arial"/>
                <w:sz w:val="20"/>
                <w:szCs w:val="20"/>
              </w:rPr>
              <w:t>All PE-V Courses Articulate or Transfer to CSU or UC Institutions.</w:t>
            </w: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0914DF" w:rsidRPr="003C3F9F" w:rsidRDefault="004E5CD2" w:rsidP="00AB0464">
            <w:pPr>
              <w:jc w:val="both"/>
              <w:rPr>
                <w:rFonts w:ascii="Arial" w:hAnsi="Arial" w:cs="Arial"/>
                <w:sz w:val="20"/>
                <w:szCs w:val="20"/>
              </w:rPr>
            </w:pPr>
            <w:r>
              <w:rPr>
                <w:rFonts w:ascii="Arial" w:hAnsi="Arial" w:cs="Arial"/>
                <w:sz w:val="20"/>
                <w:szCs w:val="20"/>
              </w:rPr>
              <w:t xml:space="preserve">Athletics will coordinate with PE to assess </w:t>
            </w:r>
            <w:r w:rsidR="00B843CF">
              <w:rPr>
                <w:rFonts w:ascii="Arial" w:hAnsi="Arial" w:cs="Arial"/>
                <w:sz w:val="20"/>
                <w:szCs w:val="20"/>
              </w:rPr>
              <w:t>and adjust SLO’s and curriculum</w:t>
            </w:r>
            <w:r w:rsidR="006731BA">
              <w:rPr>
                <w:rFonts w:ascii="Arial" w:hAnsi="Arial" w:cs="Arial"/>
                <w:sz w:val="20"/>
                <w:szCs w:val="20"/>
              </w:rPr>
              <w:t xml:space="preserve"> to meet the standards of the CSU and UC systems.</w:t>
            </w:r>
          </w:p>
        </w:tc>
      </w:tr>
    </w:tbl>
    <w:p w:rsidR="000914DF" w:rsidRPr="009F0FBF" w:rsidRDefault="000914DF" w:rsidP="00717100">
      <w:pPr>
        <w:jc w:val="both"/>
        <w:rPr>
          <w:rFonts w:ascii="Arial" w:hAnsi="Arial" w:cs="Arial"/>
          <w:sz w:val="20"/>
          <w:szCs w:val="20"/>
        </w:rPr>
      </w:pPr>
    </w:p>
    <w:p w:rsidR="000914DF" w:rsidRDefault="000914DF">
      <w:pPr>
        <w:rPr>
          <w:rFonts w:ascii="Arial" w:hAnsi="Arial" w:cs="Arial"/>
          <w:sz w:val="20"/>
          <w:szCs w:val="20"/>
          <w:u w:val="single"/>
        </w:rPr>
      </w:pPr>
      <w:r>
        <w:rPr>
          <w:rFonts w:ascii="Arial" w:hAnsi="Arial" w:cs="Arial"/>
          <w:sz w:val="20"/>
          <w:szCs w:val="20"/>
          <w:u w:val="single"/>
        </w:rPr>
        <w:br w:type="page"/>
      </w:r>
    </w:p>
    <w:p w:rsidR="000914DF" w:rsidRPr="00BC6C6B" w:rsidRDefault="000914DF" w:rsidP="00717100">
      <w:pPr>
        <w:jc w:val="both"/>
        <w:rPr>
          <w:rFonts w:ascii="Arial" w:hAnsi="Arial" w:cs="Arial"/>
          <w:b/>
          <w:sz w:val="20"/>
          <w:szCs w:val="20"/>
        </w:rPr>
      </w:pPr>
      <w:r w:rsidRPr="00BC6C6B">
        <w:rPr>
          <w:rFonts w:ascii="Arial" w:hAnsi="Arial" w:cs="Arial"/>
          <w:b/>
          <w:sz w:val="20"/>
          <w:szCs w:val="20"/>
        </w:rPr>
        <w:t>Currency</w:t>
      </w:r>
    </w:p>
    <w:p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BE11B5">
        <w:tc>
          <w:tcPr>
            <w:tcW w:w="9576" w:type="dxa"/>
          </w:tcPr>
          <w:p w:rsidR="000914DF" w:rsidRPr="00203E36" w:rsidRDefault="006731BA" w:rsidP="002D1BE2">
            <w:pPr>
              <w:jc w:val="both"/>
              <w:rPr>
                <w:rFonts w:ascii="Arial" w:hAnsi="Arial" w:cs="Arial"/>
                <w:color w:val="000000"/>
                <w:sz w:val="20"/>
                <w:szCs w:val="20"/>
              </w:rPr>
            </w:pPr>
            <w:r>
              <w:rPr>
                <w:rFonts w:ascii="Arial" w:hAnsi="Arial" w:cs="Arial"/>
                <w:color w:val="000000"/>
                <w:sz w:val="20"/>
                <w:szCs w:val="20"/>
              </w:rPr>
              <w:t xml:space="preserve">As far as Athletics is concerned all </w:t>
            </w:r>
            <w:r w:rsidR="005413C7">
              <w:rPr>
                <w:rFonts w:ascii="Arial" w:hAnsi="Arial" w:cs="Arial"/>
                <w:color w:val="000000"/>
                <w:sz w:val="20"/>
                <w:szCs w:val="20"/>
              </w:rPr>
              <w:t>“</w:t>
            </w:r>
            <w:r>
              <w:rPr>
                <w:rFonts w:ascii="Arial" w:hAnsi="Arial" w:cs="Arial"/>
                <w:color w:val="000000"/>
                <w:sz w:val="20"/>
                <w:szCs w:val="20"/>
              </w:rPr>
              <w:t>Varsity</w:t>
            </w:r>
            <w:r w:rsidR="005413C7">
              <w:rPr>
                <w:rFonts w:ascii="Arial" w:hAnsi="Arial" w:cs="Arial"/>
                <w:color w:val="000000"/>
                <w:sz w:val="20"/>
                <w:szCs w:val="20"/>
              </w:rPr>
              <w:t>”</w:t>
            </w:r>
            <w:r>
              <w:rPr>
                <w:rFonts w:ascii="Arial" w:hAnsi="Arial" w:cs="Arial"/>
                <w:color w:val="000000"/>
                <w:sz w:val="20"/>
                <w:szCs w:val="20"/>
              </w:rPr>
              <w:t xml:space="preserve"> classes are currently</w:t>
            </w:r>
            <w:r w:rsidR="00B843CF">
              <w:rPr>
                <w:rFonts w:ascii="Arial" w:hAnsi="Arial" w:cs="Arial"/>
                <w:color w:val="000000"/>
                <w:sz w:val="20"/>
                <w:szCs w:val="20"/>
              </w:rPr>
              <w:t xml:space="preserve"> offered in conjunction with</w:t>
            </w:r>
            <w:r>
              <w:rPr>
                <w:rFonts w:ascii="Arial" w:hAnsi="Arial" w:cs="Arial"/>
                <w:color w:val="000000"/>
                <w:sz w:val="20"/>
                <w:szCs w:val="20"/>
              </w:rPr>
              <w:t xml:space="preserve"> sports programs offered.</w:t>
            </w:r>
          </w:p>
        </w:tc>
      </w:tr>
      <w:tr w:rsidR="000914DF" w:rsidRPr="003C3F9F" w:rsidTr="00BE11B5">
        <w:tc>
          <w:tcPr>
            <w:tcW w:w="9576" w:type="dxa"/>
          </w:tcPr>
          <w:p w:rsidR="000914DF" w:rsidRPr="003C3F9F" w:rsidRDefault="000914DF" w:rsidP="002D1BE2">
            <w:pPr>
              <w:jc w:val="both"/>
              <w:rPr>
                <w:rFonts w:ascii="Arial" w:hAnsi="Arial" w:cs="Arial"/>
                <w:sz w:val="20"/>
                <w:szCs w:val="20"/>
              </w:rPr>
            </w:pPr>
          </w:p>
        </w:tc>
      </w:tr>
    </w:tbl>
    <w:p w:rsidR="000914DF" w:rsidRDefault="000914DF" w:rsidP="00717100">
      <w:pPr>
        <w:rPr>
          <w:rFonts w:ascii="Arial" w:hAnsi="Arial" w:cs="Arial"/>
          <w:sz w:val="20"/>
          <w:szCs w:val="20"/>
        </w:rPr>
      </w:pPr>
    </w:p>
    <w:p w:rsidR="000914DF" w:rsidRDefault="000914DF">
      <w:pPr>
        <w:rPr>
          <w:rFonts w:ascii="Arial" w:hAnsi="Arial" w:cs="Arial"/>
          <w:b/>
          <w:sz w:val="20"/>
          <w:szCs w:val="20"/>
        </w:rPr>
      </w:pPr>
      <w:r>
        <w:rPr>
          <w:rFonts w:ascii="Arial" w:hAnsi="Arial" w:cs="Arial"/>
          <w:b/>
          <w:sz w:val="20"/>
          <w:szCs w:val="20"/>
        </w:rPr>
        <w:br w:type="page"/>
      </w:r>
    </w:p>
    <w:p w:rsidR="000914DF" w:rsidRPr="00B44915" w:rsidRDefault="000914DF" w:rsidP="00717100">
      <w:pPr>
        <w:jc w:val="both"/>
        <w:rPr>
          <w:rFonts w:ascii="Arial" w:hAnsi="Arial" w:cs="Arial"/>
          <w:b/>
          <w:sz w:val="20"/>
          <w:szCs w:val="20"/>
        </w:rPr>
      </w:pPr>
    </w:p>
    <w:p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321"/>
        <w:gridCol w:w="444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0914DF" w:rsidRPr="00A35BD7" w:rsidRDefault="000914DF" w:rsidP="004B4198">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sidRPr="004B4198">
              <w:rPr>
                <w:rFonts w:ascii="Arial" w:hAnsi="Arial" w:cs="Arial"/>
                <w:strike/>
                <w:sz w:val="20"/>
                <w:szCs w:val="20"/>
              </w:rPr>
              <w:t xml:space="preserve"> </w:t>
            </w:r>
            <w:r w:rsidR="004B4198" w:rsidRPr="004B4198">
              <w:rPr>
                <w:rFonts w:ascii="Arial" w:hAnsi="Arial" w:cs="Arial"/>
                <w:strike/>
                <w:sz w:val="20"/>
                <w:szCs w:val="20"/>
              </w:rPr>
              <w:t>identifies</w:t>
            </w:r>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rsidTr="00F84AFC">
        <w:trPr>
          <w:tblHeader/>
        </w:trPr>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rsidTr="00F84AFC">
        <w:trPr>
          <w:tblHeader/>
        </w:trPr>
        <w:tc>
          <w:tcPr>
            <w:tcW w:w="0" w:type="auto"/>
          </w:tcPr>
          <w:p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0914DF" w:rsidRDefault="000914DF" w:rsidP="00BC6C6B">
      <w:pPr>
        <w:jc w:val="center"/>
        <w:rPr>
          <w:rFonts w:ascii="Arial" w:hAnsi="Arial" w:cs="Arial"/>
          <w:b/>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FC1B2A" w:rsidRDefault="001343AA" w:rsidP="001343AA">
            <w:pPr>
              <w:jc w:val="both"/>
              <w:rPr>
                <w:rFonts w:ascii="Arial" w:hAnsi="Arial" w:cs="Arial"/>
                <w:sz w:val="20"/>
                <w:szCs w:val="20"/>
              </w:rPr>
            </w:pPr>
            <w:r>
              <w:rPr>
                <w:rFonts w:ascii="Arial" w:hAnsi="Arial" w:cs="Arial"/>
                <w:sz w:val="20"/>
                <w:szCs w:val="20"/>
              </w:rPr>
              <w:t xml:space="preserve"> The budget will always have the greatest impact on programming. In athletics it is difficult to work with a b</w:t>
            </w:r>
            <w:r w:rsidR="00FC1B2A">
              <w:rPr>
                <w:rFonts w:ascii="Arial" w:hAnsi="Arial" w:cs="Arial"/>
                <w:sz w:val="20"/>
                <w:szCs w:val="20"/>
              </w:rPr>
              <w:t>udget that is inadequate. T</w:t>
            </w:r>
            <w:r>
              <w:rPr>
                <w:rFonts w:ascii="Arial" w:hAnsi="Arial" w:cs="Arial"/>
                <w:sz w:val="20"/>
                <w:szCs w:val="20"/>
              </w:rPr>
              <w:t>here are unknown variable that have great impact on how we operate. These variable are transportation coast, gas prices, entry fees, association fees, food prices, officials fees and even weather can impact our budget.</w:t>
            </w:r>
            <w:r w:rsidR="008C5892">
              <w:rPr>
                <w:rFonts w:ascii="Arial" w:hAnsi="Arial" w:cs="Arial"/>
                <w:sz w:val="20"/>
                <w:szCs w:val="20"/>
              </w:rPr>
              <w:t xml:space="preserve"> If this trend continues our student-athletes will be limited in contest they</w:t>
            </w:r>
            <w:r w:rsidR="00CC0402">
              <w:rPr>
                <w:rFonts w:ascii="Arial" w:hAnsi="Arial" w:cs="Arial"/>
                <w:sz w:val="20"/>
                <w:szCs w:val="20"/>
              </w:rPr>
              <w:t xml:space="preserve"> can</w:t>
            </w:r>
            <w:r w:rsidR="008C5892">
              <w:rPr>
                <w:rFonts w:ascii="Arial" w:hAnsi="Arial" w:cs="Arial"/>
                <w:sz w:val="20"/>
                <w:szCs w:val="20"/>
              </w:rPr>
              <w:t xml:space="preserve"> compete in</w:t>
            </w:r>
            <w:r w:rsidR="00CC0402">
              <w:rPr>
                <w:rFonts w:ascii="Arial" w:hAnsi="Arial" w:cs="Arial"/>
                <w:sz w:val="20"/>
                <w:szCs w:val="20"/>
              </w:rPr>
              <w:t xml:space="preserve"> and the college’s ability to be competitive in our conference and the state.</w:t>
            </w:r>
            <w:r>
              <w:rPr>
                <w:rFonts w:ascii="Arial" w:hAnsi="Arial" w:cs="Arial"/>
                <w:sz w:val="20"/>
                <w:szCs w:val="20"/>
              </w:rPr>
              <w:t xml:space="preserve"> </w:t>
            </w:r>
            <w:r w:rsidR="004909B2">
              <w:rPr>
                <w:rFonts w:ascii="Arial" w:hAnsi="Arial" w:cs="Arial"/>
                <w:sz w:val="20"/>
                <w:szCs w:val="20"/>
              </w:rPr>
              <w:t xml:space="preserve">If the budget’s downward trend continues we will have to reassess our budget priorities and our service to our student-athletes </w:t>
            </w:r>
          </w:p>
          <w:p w:rsidR="00E64011" w:rsidRDefault="008C5892" w:rsidP="001343AA">
            <w:pPr>
              <w:jc w:val="both"/>
              <w:rPr>
                <w:rFonts w:ascii="Arial" w:hAnsi="Arial" w:cs="Arial"/>
                <w:sz w:val="20"/>
                <w:szCs w:val="20"/>
              </w:rPr>
            </w:pPr>
            <w:r>
              <w:rPr>
                <w:rFonts w:ascii="Arial" w:hAnsi="Arial" w:cs="Arial"/>
                <w:sz w:val="20"/>
                <w:szCs w:val="20"/>
              </w:rPr>
              <w:t>B</w:t>
            </w:r>
            <w:r w:rsidR="00F65CBC">
              <w:rPr>
                <w:rFonts w:ascii="Arial" w:hAnsi="Arial" w:cs="Arial"/>
                <w:sz w:val="20"/>
                <w:szCs w:val="20"/>
              </w:rPr>
              <w:t>riefly mentioned in the demographic part of this document Title IX is still a concern.</w:t>
            </w:r>
            <w:r w:rsidR="00E93036">
              <w:rPr>
                <w:rFonts w:ascii="Arial" w:hAnsi="Arial" w:cs="Arial"/>
                <w:sz w:val="20"/>
                <w:szCs w:val="20"/>
              </w:rPr>
              <w:t xml:space="preserve"> San Bernardino Valley College falls within the norm at the state and national level (CCCAA &amp; EADA reports). There are three prongs in which SBVC can meet the standard; 1. “Proportionality”</w:t>
            </w:r>
            <w:r w:rsidR="00B843CF">
              <w:rPr>
                <w:rFonts w:ascii="Arial" w:hAnsi="Arial" w:cs="Arial"/>
                <w:sz w:val="20"/>
                <w:szCs w:val="20"/>
              </w:rPr>
              <w:t>;</w:t>
            </w:r>
            <w:r w:rsidR="00E93036">
              <w:rPr>
                <w:rFonts w:ascii="Arial" w:hAnsi="Arial" w:cs="Arial"/>
                <w:sz w:val="20"/>
                <w:szCs w:val="20"/>
              </w:rPr>
              <w:t xml:space="preserve"> here we try to meet the gender demographic of the college. We are doing this by implementing a “roster management” program briefly explained earlier. 2.”Expansion”</w:t>
            </w:r>
            <w:r w:rsidR="00B843CF">
              <w:rPr>
                <w:rFonts w:ascii="Arial" w:hAnsi="Arial" w:cs="Arial"/>
                <w:sz w:val="20"/>
                <w:szCs w:val="20"/>
              </w:rPr>
              <w:t>;</w:t>
            </w:r>
            <w:r w:rsidR="00E93036">
              <w:rPr>
                <w:rFonts w:ascii="Arial" w:hAnsi="Arial" w:cs="Arial"/>
                <w:sz w:val="20"/>
                <w:szCs w:val="20"/>
              </w:rPr>
              <w:t xml:space="preserve"> this is done by increasing the number of sports programs for the underrepresented sex. Because of budget const</w:t>
            </w:r>
            <w:r w:rsidR="00E64011">
              <w:rPr>
                <w:rFonts w:ascii="Arial" w:hAnsi="Arial" w:cs="Arial"/>
                <w:sz w:val="20"/>
                <w:szCs w:val="20"/>
              </w:rPr>
              <w:t>r</w:t>
            </w:r>
            <w:r w:rsidR="00D45578">
              <w:rPr>
                <w:rFonts w:ascii="Arial" w:hAnsi="Arial" w:cs="Arial"/>
                <w:sz w:val="20"/>
                <w:szCs w:val="20"/>
              </w:rPr>
              <w:t>aints we are not using this</w:t>
            </w:r>
            <w:r w:rsidR="00E64011">
              <w:rPr>
                <w:rFonts w:ascii="Arial" w:hAnsi="Arial" w:cs="Arial"/>
                <w:sz w:val="20"/>
                <w:szCs w:val="20"/>
              </w:rPr>
              <w:t xml:space="preserve"> prong. 3. “Assessment”</w:t>
            </w:r>
            <w:r w:rsidR="00B843CF">
              <w:rPr>
                <w:rFonts w:ascii="Arial" w:hAnsi="Arial" w:cs="Arial"/>
                <w:sz w:val="20"/>
                <w:szCs w:val="20"/>
              </w:rPr>
              <w:t>;</w:t>
            </w:r>
            <w:r w:rsidR="00E64011">
              <w:rPr>
                <w:rFonts w:ascii="Arial" w:hAnsi="Arial" w:cs="Arial"/>
                <w:sz w:val="20"/>
                <w:szCs w:val="20"/>
              </w:rPr>
              <w:t xml:space="preserve"> is done by providing a survey to assess the needs of the underrepresented sex. In coordination with James Smith (Planning and Research Director) and Admissions we are implementing this survey.</w:t>
            </w:r>
            <w:r w:rsidR="00F65CBC">
              <w:rPr>
                <w:rFonts w:ascii="Arial" w:hAnsi="Arial" w:cs="Arial"/>
                <w:sz w:val="20"/>
                <w:szCs w:val="20"/>
              </w:rPr>
              <w:t xml:space="preserve"> We have taken step to work towards compliance but this will be an ongoing process as long as this college is accepting federal money</w:t>
            </w:r>
            <w:r w:rsidR="00CC0402">
              <w:rPr>
                <w:rFonts w:ascii="Arial" w:hAnsi="Arial" w:cs="Arial"/>
                <w:sz w:val="20"/>
                <w:szCs w:val="20"/>
              </w:rPr>
              <w:t>. This trend can have an impact because money wi</w:t>
            </w:r>
            <w:r w:rsidR="00CD181B">
              <w:rPr>
                <w:rFonts w:ascii="Arial" w:hAnsi="Arial" w:cs="Arial"/>
                <w:sz w:val="20"/>
                <w:szCs w:val="20"/>
              </w:rPr>
              <w:t>ll have to be reallocate</w:t>
            </w:r>
            <w:r w:rsidR="00CE65F5">
              <w:rPr>
                <w:rFonts w:ascii="Arial" w:hAnsi="Arial" w:cs="Arial"/>
                <w:sz w:val="20"/>
                <w:szCs w:val="20"/>
              </w:rPr>
              <w:t>d</w:t>
            </w:r>
            <w:r w:rsidR="00CD181B">
              <w:rPr>
                <w:rFonts w:ascii="Arial" w:hAnsi="Arial" w:cs="Arial"/>
                <w:sz w:val="20"/>
                <w:szCs w:val="20"/>
              </w:rPr>
              <w:t xml:space="preserve"> from one program to another </w:t>
            </w:r>
            <w:r w:rsidR="00FC1B2A">
              <w:rPr>
                <w:rFonts w:ascii="Arial" w:hAnsi="Arial" w:cs="Arial"/>
                <w:sz w:val="20"/>
                <w:szCs w:val="20"/>
              </w:rPr>
              <w:t>in order to increase participation within</w:t>
            </w:r>
            <w:r w:rsidR="00CD181B">
              <w:rPr>
                <w:rFonts w:ascii="Arial" w:hAnsi="Arial" w:cs="Arial"/>
                <w:sz w:val="20"/>
                <w:szCs w:val="20"/>
              </w:rPr>
              <w:t xml:space="preserve"> the underrepresented sex.</w:t>
            </w:r>
            <w:r w:rsidR="00CC0402">
              <w:rPr>
                <w:rFonts w:ascii="Arial" w:hAnsi="Arial" w:cs="Arial"/>
                <w:sz w:val="20"/>
                <w:szCs w:val="20"/>
              </w:rPr>
              <w:t xml:space="preserve"> </w:t>
            </w:r>
          </w:p>
          <w:p w:rsidR="000914DF" w:rsidRPr="003C3F9F" w:rsidRDefault="00E64011" w:rsidP="001343AA">
            <w:pPr>
              <w:jc w:val="both"/>
              <w:rPr>
                <w:rFonts w:ascii="Arial" w:hAnsi="Arial" w:cs="Arial"/>
                <w:sz w:val="20"/>
                <w:szCs w:val="20"/>
              </w:rPr>
            </w:pPr>
            <w:r>
              <w:rPr>
                <w:rFonts w:ascii="Arial" w:hAnsi="Arial" w:cs="Arial"/>
                <w:sz w:val="20"/>
                <w:szCs w:val="20"/>
              </w:rPr>
              <w:t>Another trend or discussion at the state level is “repeatability” of PE classes.</w:t>
            </w:r>
            <w:r w:rsidR="00D45578">
              <w:rPr>
                <w:rFonts w:ascii="Arial" w:hAnsi="Arial" w:cs="Arial"/>
                <w:sz w:val="20"/>
                <w:szCs w:val="20"/>
              </w:rPr>
              <w:t xml:space="preserve"> This will limit the ability to repeat a course multiple times.</w:t>
            </w:r>
            <w:r>
              <w:rPr>
                <w:rFonts w:ascii="Arial" w:hAnsi="Arial" w:cs="Arial"/>
                <w:sz w:val="20"/>
                <w:szCs w:val="20"/>
              </w:rPr>
              <w:t xml:space="preserve"> While, affecting PE classes for the general population</w:t>
            </w:r>
            <w:r w:rsidR="007806BD">
              <w:rPr>
                <w:rFonts w:ascii="Arial" w:hAnsi="Arial" w:cs="Arial"/>
                <w:sz w:val="20"/>
                <w:szCs w:val="20"/>
              </w:rPr>
              <w:t xml:space="preserve"> this will have no impact on</w:t>
            </w:r>
            <w:r w:rsidR="00D45578">
              <w:rPr>
                <w:rFonts w:ascii="Arial" w:hAnsi="Arial" w:cs="Arial"/>
                <w:sz w:val="20"/>
                <w:szCs w:val="20"/>
              </w:rPr>
              <w:t xml:space="preserve"> “Varsity” classes (at this time). But, we are planning to adjust our curriculum to meet the standards set by the state and service the needs of our student-athletes</w:t>
            </w:r>
            <w:r w:rsidR="00E702CF">
              <w:rPr>
                <w:rFonts w:ascii="Arial" w:hAnsi="Arial" w:cs="Arial"/>
                <w:sz w:val="20"/>
                <w:szCs w:val="20"/>
              </w:rPr>
              <w:t xml:space="preserve"> if needed</w:t>
            </w:r>
            <w:r w:rsidR="00D45578">
              <w:rPr>
                <w:rFonts w:ascii="Arial" w:hAnsi="Arial" w:cs="Arial"/>
                <w:sz w:val="20"/>
                <w:szCs w:val="20"/>
              </w:rPr>
              <w:t>.</w:t>
            </w:r>
            <w:r>
              <w:rPr>
                <w:rFonts w:ascii="Arial" w:hAnsi="Arial" w:cs="Arial"/>
                <w:sz w:val="20"/>
                <w:szCs w:val="20"/>
              </w:rPr>
              <w:t xml:space="preserve"> </w:t>
            </w:r>
            <w:r w:rsidR="00F65CBC">
              <w:rPr>
                <w:rFonts w:ascii="Arial" w:hAnsi="Arial" w:cs="Arial"/>
                <w:sz w:val="20"/>
                <w:szCs w:val="20"/>
              </w:rPr>
              <w:t xml:space="preserve"> </w:t>
            </w:r>
          </w:p>
        </w:tc>
      </w:tr>
    </w:tbl>
    <w:p w:rsidR="000914DF" w:rsidRPr="00B44915" w:rsidRDefault="000914DF" w:rsidP="00717100">
      <w:pPr>
        <w:rPr>
          <w:rFonts w:ascii="Arial" w:hAnsi="Arial" w:cs="Arial"/>
          <w:b/>
          <w:sz w:val="20"/>
          <w:szCs w:val="20"/>
        </w:rPr>
      </w:pPr>
    </w:p>
    <w:p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6778DC" w:rsidRDefault="006778DC" w:rsidP="006778DC">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2001-2011 SBVC has 43 Conference Championships, 25 men’s title and 18 women’s titles</w:t>
            </w:r>
            <w:r w:rsidR="006E6A3F">
              <w:rPr>
                <w:rFonts w:ascii="Arial" w:hAnsi="Arial" w:cs="Arial"/>
                <w:sz w:val="20"/>
                <w:szCs w:val="20"/>
              </w:rPr>
              <w:t>.</w:t>
            </w:r>
          </w:p>
          <w:p w:rsidR="006778DC" w:rsidRDefault="006778DC" w:rsidP="006778DC">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2006-2011 SBVC has won 7 State Championships, 6 men’s</w:t>
            </w:r>
            <w:r w:rsidR="006E6A3F">
              <w:rPr>
                <w:rFonts w:ascii="Arial" w:hAnsi="Arial" w:cs="Arial"/>
                <w:sz w:val="20"/>
                <w:szCs w:val="20"/>
              </w:rPr>
              <w:t xml:space="preserve"> titles</w:t>
            </w:r>
            <w:r>
              <w:rPr>
                <w:rFonts w:ascii="Arial" w:hAnsi="Arial" w:cs="Arial"/>
                <w:sz w:val="20"/>
                <w:szCs w:val="20"/>
              </w:rPr>
              <w:t xml:space="preserve"> and 1 women’s</w:t>
            </w:r>
            <w:r w:rsidR="006E6A3F">
              <w:rPr>
                <w:rFonts w:ascii="Arial" w:hAnsi="Arial" w:cs="Arial"/>
                <w:sz w:val="20"/>
                <w:szCs w:val="20"/>
              </w:rPr>
              <w:t xml:space="preserve"> title.</w:t>
            </w:r>
          </w:p>
          <w:p w:rsidR="006778DC" w:rsidRDefault="006778DC" w:rsidP="006778DC">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2008-2011 SBVC ranked 1</w:t>
            </w:r>
            <w:r w:rsidRPr="006778DC">
              <w:rPr>
                <w:rFonts w:ascii="Arial" w:hAnsi="Arial" w:cs="Arial"/>
                <w:sz w:val="20"/>
                <w:szCs w:val="20"/>
                <w:vertAlign w:val="superscript"/>
              </w:rPr>
              <w:t>st</w:t>
            </w:r>
            <w:r>
              <w:rPr>
                <w:rFonts w:ascii="Arial" w:hAnsi="Arial" w:cs="Arial"/>
                <w:sz w:val="20"/>
                <w:szCs w:val="20"/>
              </w:rPr>
              <w:t xml:space="preserve"> in the Foothill Conference in the NATYCAA (National Two Year College Athletic Administrators).</w:t>
            </w:r>
          </w:p>
          <w:p w:rsidR="006E6A3F" w:rsidRDefault="006778DC" w:rsidP="006778DC">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2008-2011 SBVC Athletics has an 80.7% graduation/transfer rate and has 135 scholarships awarded from 109 different </w:t>
            </w:r>
            <w:r w:rsidR="006E6A3F">
              <w:rPr>
                <w:rFonts w:ascii="Arial" w:hAnsi="Arial" w:cs="Arial"/>
                <w:sz w:val="20"/>
                <w:szCs w:val="20"/>
              </w:rPr>
              <w:t>colleges and universities.</w:t>
            </w:r>
          </w:p>
          <w:p w:rsidR="00163539" w:rsidRDefault="006E6A3F" w:rsidP="006E6A3F">
            <w:pPr>
              <w:spacing w:after="0" w:line="240" w:lineRule="auto"/>
              <w:ind w:left="360"/>
              <w:jc w:val="both"/>
              <w:rPr>
                <w:rFonts w:ascii="Arial" w:hAnsi="Arial" w:cs="Arial"/>
                <w:sz w:val="20"/>
                <w:szCs w:val="20"/>
              </w:rPr>
            </w:pPr>
            <w:r>
              <w:rPr>
                <w:rFonts w:ascii="Arial" w:hAnsi="Arial" w:cs="Arial"/>
                <w:sz w:val="20"/>
                <w:szCs w:val="20"/>
              </w:rPr>
              <w:t>This success is directl</w:t>
            </w:r>
            <w:r w:rsidR="00163539">
              <w:rPr>
                <w:rFonts w:ascii="Arial" w:hAnsi="Arial" w:cs="Arial"/>
                <w:sz w:val="20"/>
                <w:szCs w:val="20"/>
              </w:rPr>
              <w:t>y related to our coach</w:t>
            </w:r>
            <w:r>
              <w:rPr>
                <w:rFonts w:ascii="Arial" w:hAnsi="Arial" w:cs="Arial"/>
                <w:sz w:val="20"/>
                <w:szCs w:val="20"/>
              </w:rPr>
              <w:t>’s ability to recruit, work with our academic counselor, monitor their academic progress, prepare them for the next level physically, mentally, and use the resources the college provides us.</w:t>
            </w:r>
          </w:p>
          <w:p w:rsidR="00D43D34" w:rsidRPr="006E6A3F" w:rsidRDefault="00163539" w:rsidP="006E6A3F">
            <w:pPr>
              <w:spacing w:after="0" w:line="240" w:lineRule="auto"/>
              <w:ind w:left="360"/>
              <w:jc w:val="both"/>
              <w:rPr>
                <w:rFonts w:ascii="Arial" w:hAnsi="Arial" w:cs="Arial"/>
                <w:sz w:val="20"/>
                <w:szCs w:val="20"/>
              </w:rPr>
            </w:pPr>
            <w:r>
              <w:rPr>
                <w:rFonts w:ascii="Arial" w:hAnsi="Arial" w:cs="Arial"/>
                <w:sz w:val="20"/>
                <w:szCs w:val="20"/>
              </w:rPr>
              <w:t xml:space="preserve">With all the success we have had we feel we can do better. </w:t>
            </w:r>
            <w:r w:rsidR="005F0777">
              <w:rPr>
                <w:rFonts w:ascii="Arial" w:hAnsi="Arial" w:cs="Arial"/>
                <w:sz w:val="20"/>
                <w:szCs w:val="20"/>
              </w:rPr>
              <w:t xml:space="preserve">Our plan is to have a better working relationship with the Counseling Center, EOPS, Financial Aid and the rest of the campus. We want to be </w:t>
            </w:r>
            <w:r w:rsidR="002127A4">
              <w:rPr>
                <w:rFonts w:ascii="Arial" w:hAnsi="Arial" w:cs="Arial"/>
                <w:sz w:val="20"/>
                <w:szCs w:val="20"/>
              </w:rPr>
              <w:t>an</w:t>
            </w:r>
            <w:r w:rsidR="005F0777">
              <w:rPr>
                <w:rFonts w:ascii="Arial" w:hAnsi="Arial" w:cs="Arial"/>
                <w:sz w:val="20"/>
                <w:szCs w:val="20"/>
              </w:rPr>
              <w:t xml:space="preserve"> integral</w:t>
            </w:r>
            <w:r w:rsidR="006778DC" w:rsidRPr="006E6A3F">
              <w:rPr>
                <w:rFonts w:ascii="Arial" w:hAnsi="Arial" w:cs="Arial"/>
                <w:sz w:val="20"/>
                <w:szCs w:val="20"/>
              </w:rPr>
              <w:t xml:space="preserve"> </w:t>
            </w:r>
            <w:r w:rsidR="005F0777">
              <w:rPr>
                <w:rFonts w:ascii="Arial" w:hAnsi="Arial" w:cs="Arial"/>
                <w:sz w:val="20"/>
                <w:szCs w:val="20"/>
              </w:rPr>
              <w:t>part of the campus.</w:t>
            </w:r>
            <w:r w:rsidR="00D43D34" w:rsidRPr="006E6A3F">
              <w:rPr>
                <w:rFonts w:ascii="Arial" w:hAnsi="Arial" w:cs="Arial"/>
                <w:sz w:val="20"/>
                <w:szCs w:val="20"/>
              </w:rPr>
              <w:t xml:space="preserve">   </w:t>
            </w:r>
          </w:p>
        </w:tc>
      </w:tr>
    </w:tbl>
    <w:p w:rsidR="000914DF" w:rsidRDefault="000914D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0914DF" w:rsidRPr="00B44915" w:rsidRDefault="000914DF" w:rsidP="00717100">
      <w:pPr>
        <w:jc w:val="both"/>
        <w:rPr>
          <w:rFonts w:ascii="Arial" w:hAnsi="Arial" w:cs="Arial"/>
          <w:sz w:val="20"/>
          <w:szCs w:val="20"/>
        </w:rPr>
      </w:pPr>
      <w:r>
        <w:rPr>
          <w:rFonts w:ascii="Arial" w:hAnsi="Arial" w:cs="Arial"/>
          <w:sz w:val="20"/>
          <w:szCs w:val="20"/>
        </w:rPr>
        <w:t>Challenges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0914DF" w:rsidRDefault="0099229D" w:rsidP="00FA44B6">
            <w:pPr>
              <w:spacing w:after="0" w:line="240" w:lineRule="auto"/>
              <w:ind w:left="720"/>
              <w:jc w:val="both"/>
              <w:rPr>
                <w:rFonts w:ascii="Arial" w:hAnsi="Arial" w:cs="Arial"/>
                <w:sz w:val="20"/>
                <w:szCs w:val="20"/>
              </w:rPr>
            </w:pPr>
            <w:r>
              <w:rPr>
                <w:rFonts w:ascii="Arial" w:hAnsi="Arial" w:cs="Arial"/>
                <w:sz w:val="20"/>
                <w:szCs w:val="20"/>
              </w:rPr>
              <w:t>Image can play a big role in how succes</w:t>
            </w:r>
            <w:r w:rsidR="003C0942">
              <w:rPr>
                <w:rFonts w:ascii="Arial" w:hAnsi="Arial" w:cs="Arial"/>
                <w:sz w:val="20"/>
                <w:szCs w:val="20"/>
              </w:rPr>
              <w:t>sful an athletic program can be. H</w:t>
            </w:r>
            <w:r>
              <w:rPr>
                <w:rFonts w:ascii="Arial" w:hAnsi="Arial" w:cs="Arial"/>
                <w:sz w:val="20"/>
                <w:szCs w:val="20"/>
              </w:rPr>
              <w:t>ow</w:t>
            </w:r>
            <w:r w:rsidR="003C0942">
              <w:rPr>
                <w:rFonts w:ascii="Arial" w:hAnsi="Arial" w:cs="Arial"/>
                <w:sz w:val="20"/>
                <w:szCs w:val="20"/>
              </w:rPr>
              <w:t xml:space="preserve"> do</w:t>
            </w:r>
            <w:r>
              <w:rPr>
                <w:rFonts w:ascii="Arial" w:hAnsi="Arial" w:cs="Arial"/>
                <w:sz w:val="20"/>
                <w:szCs w:val="20"/>
              </w:rPr>
              <w:t xml:space="preserve"> people in our community perceive </w:t>
            </w:r>
            <w:r w:rsidR="003C0942">
              <w:rPr>
                <w:rFonts w:ascii="Arial" w:hAnsi="Arial" w:cs="Arial"/>
                <w:sz w:val="20"/>
                <w:szCs w:val="20"/>
              </w:rPr>
              <w:t>SBVC? Are our facilities maintained? Is our equipment functional? Is it safe? In the past the answers would have been mostly no. But, the college has made some improvements since our last review that have improved upon our image. Our fields are better maintained, our gym floor</w:t>
            </w:r>
            <w:r w:rsidR="00E22E21">
              <w:rPr>
                <w:rFonts w:ascii="Arial" w:hAnsi="Arial" w:cs="Arial"/>
                <w:sz w:val="20"/>
                <w:szCs w:val="20"/>
              </w:rPr>
              <w:t>s</w:t>
            </w:r>
            <w:r w:rsidR="003C0942">
              <w:rPr>
                <w:rFonts w:ascii="Arial" w:hAnsi="Arial" w:cs="Arial"/>
                <w:sz w:val="20"/>
                <w:szCs w:val="20"/>
              </w:rPr>
              <w:t xml:space="preserve"> are cleaner, fresh paint and better lighting</w:t>
            </w:r>
            <w:r w:rsidR="00E22E21">
              <w:rPr>
                <w:rFonts w:ascii="Arial" w:hAnsi="Arial" w:cs="Arial"/>
                <w:sz w:val="20"/>
                <w:szCs w:val="20"/>
              </w:rPr>
              <w:t xml:space="preserve"> have help. But, our biggest image improvement is yet to come. The Physical Education Department along with Athletics is currently in the final planning process of designing our new gyms and football stadium. This will improve the image of the athletic program, college and community.</w:t>
            </w:r>
          </w:p>
          <w:p w:rsidR="00E22E21" w:rsidRPr="005D79E6" w:rsidRDefault="007E27C3" w:rsidP="007E27C3">
            <w:pPr>
              <w:spacing w:after="0" w:line="360" w:lineRule="auto"/>
              <w:ind w:left="720"/>
              <w:jc w:val="both"/>
              <w:rPr>
                <w:rFonts w:ascii="Arial" w:hAnsi="Arial" w:cs="Arial"/>
                <w:sz w:val="20"/>
                <w:szCs w:val="20"/>
              </w:rPr>
            </w:pPr>
            <w:r>
              <w:rPr>
                <w:rFonts w:ascii="Arial" w:hAnsi="Arial" w:cs="Arial"/>
                <w:sz w:val="20"/>
                <w:szCs w:val="20"/>
              </w:rPr>
              <w:t xml:space="preserve">The Athletic program has an 80.7% graduation/transfer rate. Our goal is 100%. We can work towards that goal if we have the academic support. At this </w:t>
            </w:r>
            <w:r w:rsidR="007806BD">
              <w:rPr>
                <w:rFonts w:ascii="Arial" w:hAnsi="Arial" w:cs="Arial"/>
                <w:sz w:val="20"/>
                <w:szCs w:val="20"/>
              </w:rPr>
              <w:t>time we have an academic counselor</w:t>
            </w:r>
            <w:r>
              <w:rPr>
                <w:rFonts w:ascii="Arial" w:hAnsi="Arial" w:cs="Arial"/>
                <w:sz w:val="20"/>
                <w:szCs w:val="20"/>
              </w:rPr>
              <w:t xml:space="preserve"> that works in our area around 25% of his time. Our plan is</w:t>
            </w:r>
            <w:r w:rsidR="007806BD">
              <w:rPr>
                <w:rFonts w:ascii="Arial" w:hAnsi="Arial" w:cs="Arial"/>
                <w:sz w:val="20"/>
                <w:szCs w:val="20"/>
              </w:rPr>
              <w:t xml:space="preserve"> to have an academic counselor 100% or another counselor</w:t>
            </w:r>
            <w:r>
              <w:rPr>
                <w:rFonts w:ascii="Arial" w:hAnsi="Arial" w:cs="Arial"/>
                <w:sz w:val="20"/>
                <w:szCs w:val="20"/>
              </w:rPr>
              <w:t xml:space="preserve"> to</w:t>
            </w:r>
            <w:r w:rsidR="007806BD">
              <w:rPr>
                <w:rFonts w:ascii="Arial" w:hAnsi="Arial" w:cs="Arial"/>
                <w:sz w:val="20"/>
                <w:szCs w:val="20"/>
              </w:rPr>
              <w:t xml:space="preserve"> assist in</w:t>
            </w:r>
            <w:r>
              <w:rPr>
                <w:rFonts w:ascii="Arial" w:hAnsi="Arial" w:cs="Arial"/>
                <w:sz w:val="20"/>
                <w:szCs w:val="20"/>
              </w:rPr>
              <w:t xml:space="preserve"> provid</w:t>
            </w:r>
            <w:r w:rsidR="007806BD">
              <w:rPr>
                <w:rFonts w:ascii="Arial" w:hAnsi="Arial" w:cs="Arial"/>
                <w:sz w:val="20"/>
                <w:szCs w:val="20"/>
              </w:rPr>
              <w:t>ing</w:t>
            </w:r>
            <w:r>
              <w:rPr>
                <w:rFonts w:ascii="Arial" w:hAnsi="Arial" w:cs="Arial"/>
                <w:sz w:val="20"/>
                <w:szCs w:val="20"/>
              </w:rPr>
              <w:t xml:space="preserve"> more access</w:t>
            </w:r>
            <w:r w:rsidR="00E702CF">
              <w:rPr>
                <w:rFonts w:ascii="Arial" w:hAnsi="Arial" w:cs="Arial"/>
                <w:sz w:val="20"/>
                <w:szCs w:val="20"/>
              </w:rPr>
              <w:t xml:space="preserve"> to</w:t>
            </w:r>
            <w:r w:rsidR="007C5FEC">
              <w:rPr>
                <w:rFonts w:ascii="Arial" w:hAnsi="Arial" w:cs="Arial"/>
                <w:sz w:val="20"/>
                <w:szCs w:val="20"/>
              </w:rPr>
              <w:t xml:space="preserve"> academic advising</w:t>
            </w:r>
            <w:r>
              <w:rPr>
                <w:rFonts w:ascii="Arial" w:hAnsi="Arial" w:cs="Arial"/>
                <w:sz w:val="20"/>
                <w:szCs w:val="20"/>
              </w:rPr>
              <w:t xml:space="preserve"> which will</w:t>
            </w:r>
            <w:r w:rsidR="005F0777">
              <w:rPr>
                <w:rFonts w:ascii="Arial" w:hAnsi="Arial" w:cs="Arial"/>
                <w:sz w:val="20"/>
                <w:szCs w:val="20"/>
              </w:rPr>
              <w:t xml:space="preserve"> help</w:t>
            </w:r>
            <w:r>
              <w:rPr>
                <w:rFonts w:ascii="Arial" w:hAnsi="Arial" w:cs="Arial"/>
                <w:sz w:val="20"/>
                <w:szCs w:val="20"/>
              </w:rPr>
              <w:t xml:space="preserve"> improve our graduation/transfer rate.</w:t>
            </w:r>
            <w:r w:rsidR="00903FB0">
              <w:rPr>
                <w:rFonts w:ascii="Arial" w:hAnsi="Arial" w:cs="Arial"/>
                <w:sz w:val="20"/>
                <w:szCs w:val="20"/>
              </w:rPr>
              <w:t xml:space="preserve"> In this area we plan to work with our grant writer to fine</w:t>
            </w:r>
            <w:r w:rsidR="007C5FEC">
              <w:rPr>
                <w:rFonts w:ascii="Arial" w:hAnsi="Arial" w:cs="Arial"/>
                <w:sz w:val="20"/>
                <w:szCs w:val="20"/>
              </w:rPr>
              <w:t xml:space="preserve"> and secure</w:t>
            </w:r>
            <w:r w:rsidR="00903FB0">
              <w:rPr>
                <w:rFonts w:ascii="Arial" w:hAnsi="Arial" w:cs="Arial"/>
                <w:sz w:val="20"/>
                <w:szCs w:val="20"/>
              </w:rPr>
              <w:t xml:space="preserve"> grants available for counseling and academic support.</w:t>
            </w:r>
            <w:r>
              <w:rPr>
                <w:rFonts w:ascii="Arial" w:hAnsi="Arial" w:cs="Arial"/>
                <w:sz w:val="20"/>
                <w:szCs w:val="20"/>
              </w:rPr>
              <w:t xml:space="preserve">  </w:t>
            </w:r>
          </w:p>
        </w:tc>
      </w:tr>
    </w:tbl>
    <w:p w:rsidR="000914DF" w:rsidRDefault="000914DF" w:rsidP="00717100">
      <w:pPr>
        <w:rPr>
          <w:rFonts w:ascii="Arial" w:hAnsi="Arial" w:cs="Arial"/>
          <w:b/>
          <w:sz w:val="20"/>
          <w:szCs w:val="20"/>
        </w:rPr>
      </w:pPr>
    </w:p>
    <w:p w:rsidR="000914DF" w:rsidRDefault="000914DF">
      <w:pPr>
        <w:rPr>
          <w:rFonts w:ascii="Arial" w:hAnsi="Arial" w:cs="Arial"/>
          <w:b/>
          <w:sz w:val="20"/>
          <w:szCs w:val="20"/>
        </w:rPr>
      </w:pPr>
      <w:r>
        <w:rPr>
          <w:rFonts w:ascii="Arial" w:hAnsi="Arial" w:cs="Arial"/>
          <w:b/>
          <w:sz w:val="20"/>
          <w:szCs w:val="20"/>
        </w:rPr>
        <w:br w:type="page"/>
      </w:r>
    </w:p>
    <w:p w:rsidR="000914DF" w:rsidRPr="00717100" w:rsidRDefault="000914DF" w:rsidP="00BC6C6B">
      <w:pPr>
        <w:jc w:val="center"/>
        <w:rPr>
          <w:rFonts w:ascii="Arial" w:hAnsi="Arial" w:cs="Arial"/>
          <w:b/>
          <w:sz w:val="20"/>
          <w:szCs w:val="20"/>
        </w:rPr>
      </w:pPr>
    </w:p>
    <w:p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4706"/>
        <w:gridCol w:w="4648"/>
      </w:tblGrid>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rPr>
          <w:trHeight w:val="1868"/>
        </w:trPr>
        <w:tc>
          <w:tcPr>
            <w:tcW w:w="9576" w:type="dxa"/>
          </w:tcPr>
          <w:p w:rsidR="00E702CF" w:rsidRDefault="0052621C" w:rsidP="00FA44B6">
            <w:pPr>
              <w:rPr>
                <w:rFonts w:ascii="Arial" w:hAnsi="Arial" w:cs="Arial"/>
                <w:sz w:val="20"/>
                <w:szCs w:val="20"/>
              </w:rPr>
            </w:pPr>
            <w:r>
              <w:rPr>
                <w:rFonts w:ascii="Arial" w:hAnsi="Arial" w:cs="Arial"/>
                <w:sz w:val="20"/>
                <w:szCs w:val="20"/>
              </w:rPr>
              <w:t>Currently we are using an internet service called “Hudl”. This service allows coaches to review, analyze, edit, track student-athletes log-in time and share video with four year college recruiters. This is a relatively new program and o</w:t>
            </w:r>
            <w:r w:rsidR="00693BA4">
              <w:rPr>
                <w:rFonts w:ascii="Arial" w:hAnsi="Arial" w:cs="Arial"/>
                <w:sz w:val="20"/>
                <w:szCs w:val="20"/>
              </w:rPr>
              <w:t>ffers a great deal of times saving</w:t>
            </w:r>
            <w:r>
              <w:rPr>
                <w:rFonts w:ascii="Arial" w:hAnsi="Arial" w:cs="Arial"/>
                <w:sz w:val="20"/>
                <w:szCs w:val="20"/>
              </w:rPr>
              <w:t xml:space="preserve"> features. But, our coaches</w:t>
            </w:r>
            <w:r w:rsidR="00903FB0">
              <w:rPr>
                <w:rFonts w:ascii="Arial" w:hAnsi="Arial" w:cs="Arial"/>
                <w:sz w:val="20"/>
                <w:szCs w:val="20"/>
              </w:rPr>
              <w:t xml:space="preserve"> are</w:t>
            </w:r>
            <w:r>
              <w:rPr>
                <w:rFonts w:ascii="Arial" w:hAnsi="Arial" w:cs="Arial"/>
                <w:sz w:val="20"/>
                <w:szCs w:val="20"/>
              </w:rPr>
              <w:t xml:space="preserve"> not taking full advantage</w:t>
            </w:r>
            <w:r w:rsidR="00903FB0">
              <w:rPr>
                <w:rFonts w:ascii="Arial" w:hAnsi="Arial" w:cs="Arial"/>
                <w:sz w:val="20"/>
                <w:szCs w:val="20"/>
              </w:rPr>
              <w:t xml:space="preserve"> of</w:t>
            </w:r>
            <w:r w:rsidR="00E702CF">
              <w:rPr>
                <w:rFonts w:ascii="Arial" w:hAnsi="Arial" w:cs="Arial"/>
                <w:sz w:val="20"/>
                <w:szCs w:val="20"/>
              </w:rPr>
              <w:t xml:space="preserve"> all</w:t>
            </w:r>
            <w:r w:rsidR="00903FB0">
              <w:rPr>
                <w:rFonts w:ascii="Arial" w:hAnsi="Arial" w:cs="Arial"/>
                <w:sz w:val="20"/>
                <w:szCs w:val="20"/>
              </w:rPr>
              <w:t xml:space="preserve"> </w:t>
            </w:r>
            <w:r w:rsidR="002127A4">
              <w:rPr>
                <w:rFonts w:ascii="Arial" w:hAnsi="Arial" w:cs="Arial"/>
                <w:sz w:val="20"/>
                <w:szCs w:val="20"/>
              </w:rPr>
              <w:t>its</w:t>
            </w:r>
            <w:r>
              <w:rPr>
                <w:rFonts w:ascii="Arial" w:hAnsi="Arial" w:cs="Arial"/>
                <w:sz w:val="20"/>
                <w:szCs w:val="20"/>
              </w:rPr>
              <w:t xml:space="preserve"> features. We plan to bring a “Hudl” </w:t>
            </w:r>
            <w:r w:rsidR="00111A21">
              <w:rPr>
                <w:rFonts w:ascii="Arial" w:hAnsi="Arial" w:cs="Arial"/>
                <w:sz w:val="20"/>
                <w:szCs w:val="20"/>
              </w:rPr>
              <w:t>representative</w:t>
            </w:r>
            <w:r w:rsidR="00FD07A7">
              <w:rPr>
                <w:rFonts w:ascii="Arial" w:hAnsi="Arial" w:cs="Arial"/>
                <w:sz w:val="20"/>
                <w:szCs w:val="20"/>
              </w:rPr>
              <w:t xml:space="preserve"> to</w:t>
            </w:r>
            <w:r w:rsidR="00111A21">
              <w:rPr>
                <w:rFonts w:ascii="Arial" w:hAnsi="Arial" w:cs="Arial"/>
                <w:sz w:val="20"/>
                <w:szCs w:val="20"/>
              </w:rPr>
              <w:t xml:space="preserve"> provide a clinic on how to get the most out of the service.</w:t>
            </w:r>
            <w:r w:rsidR="00677486">
              <w:rPr>
                <w:rFonts w:ascii="Arial" w:hAnsi="Arial" w:cs="Arial"/>
                <w:sz w:val="20"/>
                <w:szCs w:val="20"/>
              </w:rPr>
              <w:t xml:space="preserve"> </w:t>
            </w:r>
            <w:r w:rsidR="00E702CF">
              <w:rPr>
                <w:rFonts w:ascii="Arial" w:hAnsi="Arial" w:cs="Arial"/>
                <w:sz w:val="20"/>
                <w:szCs w:val="20"/>
              </w:rPr>
              <w:t>And, y</w:t>
            </w:r>
            <w:r w:rsidR="00FD07A7">
              <w:rPr>
                <w:rFonts w:ascii="Arial" w:hAnsi="Arial" w:cs="Arial"/>
                <w:sz w:val="20"/>
                <w:szCs w:val="20"/>
              </w:rPr>
              <w:t>ou can now fallow SBVC Athletics</w:t>
            </w:r>
            <w:r w:rsidR="00677486">
              <w:rPr>
                <w:rFonts w:ascii="Arial" w:hAnsi="Arial" w:cs="Arial"/>
                <w:sz w:val="20"/>
                <w:szCs w:val="20"/>
              </w:rPr>
              <w:t xml:space="preserve"> on Twitter and Facebook.</w:t>
            </w:r>
            <w:r w:rsidR="00111A21">
              <w:rPr>
                <w:rFonts w:ascii="Arial" w:hAnsi="Arial" w:cs="Arial"/>
                <w:sz w:val="20"/>
                <w:szCs w:val="20"/>
              </w:rPr>
              <w:t xml:space="preserve"> </w:t>
            </w:r>
          </w:p>
          <w:p w:rsidR="000914DF" w:rsidRDefault="00111A21" w:rsidP="00FA44B6">
            <w:pPr>
              <w:rPr>
                <w:rFonts w:ascii="Arial" w:hAnsi="Arial" w:cs="Arial"/>
                <w:sz w:val="20"/>
                <w:szCs w:val="20"/>
              </w:rPr>
            </w:pPr>
            <w:r>
              <w:rPr>
                <w:rFonts w:ascii="Arial" w:hAnsi="Arial" w:cs="Arial"/>
                <w:sz w:val="20"/>
                <w:szCs w:val="20"/>
              </w:rPr>
              <w:t>As technology improve</w:t>
            </w:r>
            <w:r w:rsidR="00693BA4">
              <w:rPr>
                <w:rFonts w:ascii="Arial" w:hAnsi="Arial" w:cs="Arial"/>
                <w:sz w:val="20"/>
                <w:szCs w:val="20"/>
              </w:rPr>
              <w:t>s</w:t>
            </w:r>
            <w:r>
              <w:rPr>
                <w:rFonts w:ascii="Arial" w:hAnsi="Arial" w:cs="Arial"/>
                <w:sz w:val="20"/>
                <w:szCs w:val="20"/>
              </w:rPr>
              <w:t xml:space="preserve"> we must be ready to use it and make the most of it to better service our student-athletes.</w:t>
            </w:r>
          </w:p>
          <w:p w:rsidR="00E61F78" w:rsidRDefault="00E61F78" w:rsidP="00FA44B6">
            <w:pPr>
              <w:rPr>
                <w:rFonts w:ascii="Arial" w:hAnsi="Arial" w:cs="Arial"/>
                <w:sz w:val="20"/>
                <w:szCs w:val="20"/>
              </w:rPr>
            </w:pPr>
            <w:r>
              <w:rPr>
                <w:rFonts w:ascii="Arial" w:hAnsi="Arial" w:cs="Arial"/>
                <w:sz w:val="20"/>
                <w:szCs w:val="20"/>
              </w:rPr>
              <w:t>In the past two years we have reestablished a partnership with the SBVC Foundation. With help from the foundation SBVC Athletic has brought back its annual golf tournament which has raised $20,000.00 in the past two year</w:t>
            </w:r>
            <w:r w:rsidR="00752A0D">
              <w:rPr>
                <w:rFonts w:ascii="Arial" w:hAnsi="Arial" w:cs="Arial"/>
                <w:sz w:val="20"/>
                <w:szCs w:val="20"/>
              </w:rPr>
              <w:t>s</w:t>
            </w:r>
            <w:r>
              <w:rPr>
                <w:rFonts w:ascii="Arial" w:hAnsi="Arial" w:cs="Arial"/>
                <w:sz w:val="20"/>
                <w:szCs w:val="20"/>
              </w:rPr>
              <w:t>.</w:t>
            </w:r>
            <w:r w:rsidR="00752A0D">
              <w:rPr>
                <w:rFonts w:ascii="Arial" w:hAnsi="Arial" w:cs="Arial"/>
                <w:sz w:val="20"/>
                <w:szCs w:val="20"/>
              </w:rPr>
              <w:t xml:space="preserve">  We will continue strengthen our relationship with the Foundation, possibly bring back the athletic alumni hall of fame on an annual basis. We will work with local corporations and business to establish sponsorships which can provide a new source of revenue for the college.</w:t>
            </w:r>
            <w:r>
              <w:rPr>
                <w:rFonts w:ascii="Arial" w:hAnsi="Arial" w:cs="Arial"/>
                <w:sz w:val="20"/>
                <w:szCs w:val="20"/>
              </w:rPr>
              <w:t xml:space="preserve"> We have also established partnerships with outside team organization such as 66er baseball and Reign hockey</w:t>
            </w:r>
            <w:r w:rsidR="00960E8F">
              <w:rPr>
                <w:rFonts w:ascii="Arial" w:hAnsi="Arial" w:cs="Arial"/>
                <w:sz w:val="20"/>
                <w:szCs w:val="20"/>
              </w:rPr>
              <w:t xml:space="preserve">. We have invited on to our campus famous athlete alumni such as </w:t>
            </w:r>
            <w:r w:rsidR="005F1D1E">
              <w:rPr>
                <w:rFonts w:ascii="Arial" w:hAnsi="Arial" w:cs="Arial"/>
                <w:sz w:val="20"/>
                <w:szCs w:val="20"/>
              </w:rPr>
              <w:t>Rich Dauer (played baseball for Baltimore Orioles) and Dino Ebel (3</w:t>
            </w:r>
            <w:r w:rsidR="005F1D1E" w:rsidRPr="005F1D1E">
              <w:rPr>
                <w:rFonts w:ascii="Arial" w:hAnsi="Arial" w:cs="Arial"/>
                <w:sz w:val="20"/>
                <w:szCs w:val="20"/>
                <w:vertAlign w:val="superscript"/>
              </w:rPr>
              <w:t>rd</w:t>
            </w:r>
            <w:r w:rsidR="005F1D1E">
              <w:rPr>
                <w:rFonts w:ascii="Arial" w:hAnsi="Arial" w:cs="Arial"/>
                <w:sz w:val="20"/>
                <w:szCs w:val="20"/>
              </w:rPr>
              <w:t xml:space="preserve"> base coach for the Angels). In the past four years we have reestablished the “Desert Classic” (high school</w:t>
            </w:r>
            <w:r w:rsidR="005933B2">
              <w:rPr>
                <w:rFonts w:ascii="Arial" w:hAnsi="Arial" w:cs="Arial"/>
                <w:sz w:val="20"/>
                <w:szCs w:val="20"/>
              </w:rPr>
              <w:t xml:space="preserve"> volleyball tournament) which brings around 50 high school teams from the surrounding area to our campus.</w:t>
            </w:r>
            <w:r w:rsidR="00903FB0">
              <w:rPr>
                <w:rFonts w:ascii="Arial" w:hAnsi="Arial" w:cs="Arial"/>
                <w:sz w:val="20"/>
                <w:szCs w:val="20"/>
              </w:rPr>
              <w:t xml:space="preserve"> </w:t>
            </w:r>
            <w:r w:rsidR="00752A0D">
              <w:rPr>
                <w:rFonts w:ascii="Arial" w:hAnsi="Arial" w:cs="Arial"/>
                <w:sz w:val="20"/>
                <w:szCs w:val="20"/>
              </w:rPr>
              <w:t>We will h</w:t>
            </w:r>
            <w:r w:rsidR="00D6221B">
              <w:rPr>
                <w:rFonts w:ascii="Arial" w:hAnsi="Arial" w:cs="Arial"/>
                <w:sz w:val="20"/>
                <w:szCs w:val="20"/>
              </w:rPr>
              <w:t xml:space="preserve">ave our student-athletes volunteer more for local and national charities which can improve our relationship with our community. </w:t>
            </w:r>
          </w:p>
          <w:p w:rsidR="005933B2" w:rsidRDefault="005933B2" w:rsidP="00FA44B6">
            <w:pPr>
              <w:rPr>
                <w:rFonts w:ascii="Arial" w:hAnsi="Arial" w:cs="Arial"/>
                <w:sz w:val="20"/>
                <w:szCs w:val="20"/>
              </w:rPr>
            </w:pPr>
            <w:r>
              <w:rPr>
                <w:rFonts w:ascii="Arial" w:hAnsi="Arial" w:cs="Arial"/>
                <w:sz w:val="20"/>
                <w:szCs w:val="20"/>
              </w:rPr>
              <w:t xml:space="preserve">With the success of our athletic program I </w:t>
            </w:r>
            <w:r w:rsidR="004909B2">
              <w:rPr>
                <w:rFonts w:ascii="Arial" w:hAnsi="Arial" w:cs="Arial"/>
                <w:sz w:val="20"/>
                <w:szCs w:val="20"/>
              </w:rPr>
              <w:t>believe we</w:t>
            </w:r>
            <w:r>
              <w:rPr>
                <w:rFonts w:ascii="Arial" w:hAnsi="Arial" w:cs="Arial"/>
                <w:sz w:val="20"/>
                <w:szCs w:val="20"/>
              </w:rPr>
              <w:t xml:space="preserve"> </w:t>
            </w:r>
            <w:r w:rsidR="004909B2">
              <w:rPr>
                <w:rFonts w:ascii="Arial" w:hAnsi="Arial" w:cs="Arial"/>
                <w:sz w:val="20"/>
                <w:szCs w:val="20"/>
              </w:rPr>
              <w:t>project</w:t>
            </w:r>
            <w:r>
              <w:rPr>
                <w:rFonts w:ascii="Arial" w:hAnsi="Arial" w:cs="Arial"/>
                <w:sz w:val="20"/>
                <w:szCs w:val="20"/>
              </w:rPr>
              <w:t xml:space="preserve"> a positive ima</w:t>
            </w:r>
            <w:r w:rsidR="00903FB0">
              <w:rPr>
                <w:rFonts w:ascii="Arial" w:hAnsi="Arial" w:cs="Arial"/>
                <w:sz w:val="20"/>
                <w:szCs w:val="20"/>
              </w:rPr>
              <w:t>ge to the community and enhance</w:t>
            </w:r>
            <w:r>
              <w:rPr>
                <w:rFonts w:ascii="Arial" w:hAnsi="Arial" w:cs="Arial"/>
                <w:sz w:val="20"/>
                <w:szCs w:val="20"/>
              </w:rPr>
              <w:t xml:space="preserve"> our campus climate.</w:t>
            </w:r>
          </w:p>
          <w:p w:rsidR="005933B2" w:rsidRPr="003C3F9F" w:rsidRDefault="005933B2" w:rsidP="00FA44B6">
            <w:pPr>
              <w:rPr>
                <w:rFonts w:ascii="Arial" w:hAnsi="Arial" w:cs="Arial"/>
                <w:sz w:val="20"/>
                <w:szCs w:val="20"/>
              </w:rPr>
            </w:pPr>
          </w:p>
        </w:tc>
      </w:tr>
    </w:tbl>
    <w:p w:rsidR="000914DF" w:rsidRPr="009F0FBF" w:rsidRDefault="000914DF" w:rsidP="00717100">
      <w:pPr>
        <w:autoSpaceDE w:val="0"/>
        <w:autoSpaceDN w:val="0"/>
        <w:adjustRightInd w:val="0"/>
        <w:spacing w:after="0" w:line="240" w:lineRule="auto"/>
        <w:rPr>
          <w:rFonts w:ascii="Arial" w:hAnsi="Arial" w:cs="Arial"/>
          <w:b/>
          <w:bCs/>
          <w:sz w:val="20"/>
          <w:szCs w:val="20"/>
        </w:rPr>
      </w:pPr>
    </w:p>
    <w:p w:rsidR="000914DF" w:rsidRDefault="000914DF"/>
    <w:p w:rsidR="000914DF" w:rsidRDefault="000914DF"/>
    <w:sectPr w:rsidR="000914DF" w:rsidSect="0010798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EC" w:rsidRDefault="00301CEC" w:rsidP="00705A59">
      <w:pPr>
        <w:spacing w:after="0" w:line="240" w:lineRule="auto"/>
      </w:pPr>
      <w:r>
        <w:separator/>
      </w:r>
    </w:p>
  </w:endnote>
  <w:endnote w:type="continuationSeparator" w:id="0">
    <w:p w:rsidR="00301CEC" w:rsidRDefault="00301CEC"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5F" w:rsidRDefault="00FF315F">
    <w:pPr>
      <w:pStyle w:val="Footer"/>
      <w:jc w:val="center"/>
    </w:pPr>
    <w:fldSimple w:instr=" PAGE   \* MERGEFORMAT ">
      <w:r w:rsidR="002068AF">
        <w:rPr>
          <w:noProof/>
        </w:rPr>
        <w:t>1</w:t>
      </w:r>
    </w:fldSimple>
  </w:p>
  <w:p w:rsidR="00FF315F" w:rsidRDefault="00FF3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EC" w:rsidRDefault="00301CEC" w:rsidP="00705A59">
      <w:pPr>
        <w:spacing w:after="0" w:line="240" w:lineRule="auto"/>
      </w:pPr>
      <w:r>
        <w:separator/>
      </w:r>
    </w:p>
  </w:footnote>
  <w:footnote w:type="continuationSeparator" w:id="0">
    <w:p w:rsidR="00301CEC" w:rsidRDefault="00301CEC" w:rsidP="0070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7D7FBE"/>
    <w:multiLevelType w:val="hybridMultilevel"/>
    <w:tmpl w:val="93EEB4D6"/>
    <w:lvl w:ilvl="0" w:tplc="9ED83BDA">
      <w:start w:val="8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100"/>
    <w:rsid w:val="000111B7"/>
    <w:rsid w:val="000177AD"/>
    <w:rsid w:val="00020910"/>
    <w:rsid w:val="000213B4"/>
    <w:rsid w:val="00024E3E"/>
    <w:rsid w:val="000252F6"/>
    <w:rsid w:val="00046791"/>
    <w:rsid w:val="00074B78"/>
    <w:rsid w:val="000914DF"/>
    <w:rsid w:val="000B36BC"/>
    <w:rsid w:val="000C0044"/>
    <w:rsid w:val="000C098F"/>
    <w:rsid w:val="000C2F4A"/>
    <w:rsid w:val="000C5007"/>
    <w:rsid w:val="000D386F"/>
    <w:rsid w:val="000D431E"/>
    <w:rsid w:val="000D7F3B"/>
    <w:rsid w:val="000E6333"/>
    <w:rsid w:val="000F01CF"/>
    <w:rsid w:val="00107785"/>
    <w:rsid w:val="00107984"/>
    <w:rsid w:val="00107C15"/>
    <w:rsid w:val="00111A21"/>
    <w:rsid w:val="00111B8D"/>
    <w:rsid w:val="00117C35"/>
    <w:rsid w:val="001343AA"/>
    <w:rsid w:val="001365A5"/>
    <w:rsid w:val="00145947"/>
    <w:rsid w:val="00146C4F"/>
    <w:rsid w:val="001526D4"/>
    <w:rsid w:val="00153285"/>
    <w:rsid w:val="00160B6D"/>
    <w:rsid w:val="00163539"/>
    <w:rsid w:val="00167AA6"/>
    <w:rsid w:val="00172C6A"/>
    <w:rsid w:val="0017515F"/>
    <w:rsid w:val="001829B7"/>
    <w:rsid w:val="0018328B"/>
    <w:rsid w:val="001847C6"/>
    <w:rsid w:val="0018587E"/>
    <w:rsid w:val="001948A5"/>
    <w:rsid w:val="001A27EB"/>
    <w:rsid w:val="001B39CE"/>
    <w:rsid w:val="001B6C36"/>
    <w:rsid w:val="001C113C"/>
    <w:rsid w:val="001D7048"/>
    <w:rsid w:val="001E1476"/>
    <w:rsid w:val="001E3DC9"/>
    <w:rsid w:val="001F2D56"/>
    <w:rsid w:val="001F361E"/>
    <w:rsid w:val="00203E36"/>
    <w:rsid w:val="002068AF"/>
    <w:rsid w:val="002127A4"/>
    <w:rsid w:val="00231EA2"/>
    <w:rsid w:val="00233060"/>
    <w:rsid w:val="00234358"/>
    <w:rsid w:val="00260CA7"/>
    <w:rsid w:val="00264125"/>
    <w:rsid w:val="002658C2"/>
    <w:rsid w:val="002666F8"/>
    <w:rsid w:val="0026703D"/>
    <w:rsid w:val="00271BD9"/>
    <w:rsid w:val="00273B27"/>
    <w:rsid w:val="00280F68"/>
    <w:rsid w:val="002810ED"/>
    <w:rsid w:val="0029066B"/>
    <w:rsid w:val="002920E8"/>
    <w:rsid w:val="00297AEA"/>
    <w:rsid w:val="002A7CDF"/>
    <w:rsid w:val="002B3686"/>
    <w:rsid w:val="002D1BE2"/>
    <w:rsid w:val="002D4086"/>
    <w:rsid w:val="002F21E3"/>
    <w:rsid w:val="002F3782"/>
    <w:rsid w:val="00301CEC"/>
    <w:rsid w:val="00304042"/>
    <w:rsid w:val="00306F80"/>
    <w:rsid w:val="00313E85"/>
    <w:rsid w:val="00321398"/>
    <w:rsid w:val="00326F7B"/>
    <w:rsid w:val="003308DC"/>
    <w:rsid w:val="00336A66"/>
    <w:rsid w:val="00343368"/>
    <w:rsid w:val="00350480"/>
    <w:rsid w:val="00355686"/>
    <w:rsid w:val="00356A83"/>
    <w:rsid w:val="00360C4F"/>
    <w:rsid w:val="00364ED3"/>
    <w:rsid w:val="00375021"/>
    <w:rsid w:val="00377DCF"/>
    <w:rsid w:val="00385A7F"/>
    <w:rsid w:val="00386650"/>
    <w:rsid w:val="00396D2B"/>
    <w:rsid w:val="003A31B4"/>
    <w:rsid w:val="003A3EA2"/>
    <w:rsid w:val="003A4570"/>
    <w:rsid w:val="003B0FBF"/>
    <w:rsid w:val="003B353F"/>
    <w:rsid w:val="003B5314"/>
    <w:rsid w:val="003B584A"/>
    <w:rsid w:val="003C0942"/>
    <w:rsid w:val="003C3F9F"/>
    <w:rsid w:val="003C5C63"/>
    <w:rsid w:val="003D76FE"/>
    <w:rsid w:val="003E1C58"/>
    <w:rsid w:val="003E6F48"/>
    <w:rsid w:val="003F4830"/>
    <w:rsid w:val="00405CBD"/>
    <w:rsid w:val="0040603B"/>
    <w:rsid w:val="00411907"/>
    <w:rsid w:val="00421B0D"/>
    <w:rsid w:val="00432611"/>
    <w:rsid w:val="004410C3"/>
    <w:rsid w:val="00454EBC"/>
    <w:rsid w:val="0045762B"/>
    <w:rsid w:val="0046558E"/>
    <w:rsid w:val="004745F6"/>
    <w:rsid w:val="004825CF"/>
    <w:rsid w:val="00483356"/>
    <w:rsid w:val="00483AE1"/>
    <w:rsid w:val="004843EC"/>
    <w:rsid w:val="004909B2"/>
    <w:rsid w:val="00490CC7"/>
    <w:rsid w:val="004A6F22"/>
    <w:rsid w:val="004A75B7"/>
    <w:rsid w:val="004B25C4"/>
    <w:rsid w:val="004B4198"/>
    <w:rsid w:val="004C0CF3"/>
    <w:rsid w:val="004D53C7"/>
    <w:rsid w:val="004E5CD2"/>
    <w:rsid w:val="004F0510"/>
    <w:rsid w:val="00511740"/>
    <w:rsid w:val="005140E6"/>
    <w:rsid w:val="00515EB0"/>
    <w:rsid w:val="00521AA0"/>
    <w:rsid w:val="005245B7"/>
    <w:rsid w:val="00524C97"/>
    <w:rsid w:val="00526168"/>
    <w:rsid w:val="0052621C"/>
    <w:rsid w:val="005322F0"/>
    <w:rsid w:val="00535433"/>
    <w:rsid w:val="00535986"/>
    <w:rsid w:val="00537E93"/>
    <w:rsid w:val="005413C7"/>
    <w:rsid w:val="00547240"/>
    <w:rsid w:val="005526D6"/>
    <w:rsid w:val="005538A7"/>
    <w:rsid w:val="00556651"/>
    <w:rsid w:val="0056283C"/>
    <w:rsid w:val="00570B73"/>
    <w:rsid w:val="00572705"/>
    <w:rsid w:val="00577D40"/>
    <w:rsid w:val="0058119C"/>
    <w:rsid w:val="00592D63"/>
    <w:rsid w:val="005933B2"/>
    <w:rsid w:val="00593B55"/>
    <w:rsid w:val="00594315"/>
    <w:rsid w:val="005A6D39"/>
    <w:rsid w:val="005C38F2"/>
    <w:rsid w:val="005D79E6"/>
    <w:rsid w:val="005E0391"/>
    <w:rsid w:val="005E1C65"/>
    <w:rsid w:val="005E45BC"/>
    <w:rsid w:val="005E60A0"/>
    <w:rsid w:val="005E7EE8"/>
    <w:rsid w:val="005F0777"/>
    <w:rsid w:val="005F1D1E"/>
    <w:rsid w:val="005F3051"/>
    <w:rsid w:val="006011DE"/>
    <w:rsid w:val="00601D49"/>
    <w:rsid w:val="0061736C"/>
    <w:rsid w:val="00623405"/>
    <w:rsid w:val="00625F96"/>
    <w:rsid w:val="0062669D"/>
    <w:rsid w:val="00626FA5"/>
    <w:rsid w:val="0063449C"/>
    <w:rsid w:val="0063717A"/>
    <w:rsid w:val="00646F81"/>
    <w:rsid w:val="006554CF"/>
    <w:rsid w:val="0066707F"/>
    <w:rsid w:val="006731BA"/>
    <w:rsid w:val="00676337"/>
    <w:rsid w:val="00677486"/>
    <w:rsid w:val="006778DC"/>
    <w:rsid w:val="006919A4"/>
    <w:rsid w:val="00693BA4"/>
    <w:rsid w:val="006A4E2F"/>
    <w:rsid w:val="006B1FD4"/>
    <w:rsid w:val="006C3D75"/>
    <w:rsid w:val="006D45B4"/>
    <w:rsid w:val="006D7872"/>
    <w:rsid w:val="006E24AE"/>
    <w:rsid w:val="006E31EE"/>
    <w:rsid w:val="006E6A3F"/>
    <w:rsid w:val="006F192A"/>
    <w:rsid w:val="006F6CD7"/>
    <w:rsid w:val="00702D2F"/>
    <w:rsid w:val="0070318A"/>
    <w:rsid w:val="00705A59"/>
    <w:rsid w:val="0070771D"/>
    <w:rsid w:val="007161D0"/>
    <w:rsid w:val="00717100"/>
    <w:rsid w:val="00721EB8"/>
    <w:rsid w:val="007230A0"/>
    <w:rsid w:val="00735150"/>
    <w:rsid w:val="00736493"/>
    <w:rsid w:val="00744BE9"/>
    <w:rsid w:val="007503B4"/>
    <w:rsid w:val="00751DA4"/>
    <w:rsid w:val="00751E14"/>
    <w:rsid w:val="00752A0D"/>
    <w:rsid w:val="00755656"/>
    <w:rsid w:val="0075587C"/>
    <w:rsid w:val="00761EBF"/>
    <w:rsid w:val="0076567B"/>
    <w:rsid w:val="00767A3C"/>
    <w:rsid w:val="00776D28"/>
    <w:rsid w:val="007806BD"/>
    <w:rsid w:val="00793C91"/>
    <w:rsid w:val="007A2A1D"/>
    <w:rsid w:val="007A5BBD"/>
    <w:rsid w:val="007C5FEC"/>
    <w:rsid w:val="007D0656"/>
    <w:rsid w:val="007E27C3"/>
    <w:rsid w:val="007E3A56"/>
    <w:rsid w:val="007E53C7"/>
    <w:rsid w:val="007E56A9"/>
    <w:rsid w:val="007F122F"/>
    <w:rsid w:val="007F3FC8"/>
    <w:rsid w:val="007F7737"/>
    <w:rsid w:val="00802690"/>
    <w:rsid w:val="00804FD3"/>
    <w:rsid w:val="00805334"/>
    <w:rsid w:val="00811777"/>
    <w:rsid w:val="008217FB"/>
    <w:rsid w:val="00823A3E"/>
    <w:rsid w:val="008253B8"/>
    <w:rsid w:val="00841952"/>
    <w:rsid w:val="008421F1"/>
    <w:rsid w:val="00843302"/>
    <w:rsid w:val="008444CD"/>
    <w:rsid w:val="00845D07"/>
    <w:rsid w:val="00851A41"/>
    <w:rsid w:val="00856D7F"/>
    <w:rsid w:val="00857B72"/>
    <w:rsid w:val="00863EE4"/>
    <w:rsid w:val="00873AF5"/>
    <w:rsid w:val="0088323A"/>
    <w:rsid w:val="008957CF"/>
    <w:rsid w:val="008A2759"/>
    <w:rsid w:val="008A28D0"/>
    <w:rsid w:val="008A73F0"/>
    <w:rsid w:val="008A7E40"/>
    <w:rsid w:val="008C5892"/>
    <w:rsid w:val="008D0C83"/>
    <w:rsid w:val="008D44F7"/>
    <w:rsid w:val="008E4635"/>
    <w:rsid w:val="008F3A35"/>
    <w:rsid w:val="008F45E0"/>
    <w:rsid w:val="008F5E90"/>
    <w:rsid w:val="008F741E"/>
    <w:rsid w:val="00903FB0"/>
    <w:rsid w:val="009063AE"/>
    <w:rsid w:val="00906DA8"/>
    <w:rsid w:val="009226B7"/>
    <w:rsid w:val="00925295"/>
    <w:rsid w:val="009369E9"/>
    <w:rsid w:val="00945C2F"/>
    <w:rsid w:val="00946380"/>
    <w:rsid w:val="00947C7F"/>
    <w:rsid w:val="009536A3"/>
    <w:rsid w:val="009556E0"/>
    <w:rsid w:val="00956476"/>
    <w:rsid w:val="00960E8F"/>
    <w:rsid w:val="00966E1A"/>
    <w:rsid w:val="00967087"/>
    <w:rsid w:val="0097272E"/>
    <w:rsid w:val="009730AA"/>
    <w:rsid w:val="0098546E"/>
    <w:rsid w:val="0099229D"/>
    <w:rsid w:val="009A50D4"/>
    <w:rsid w:val="009A6320"/>
    <w:rsid w:val="009A6AC4"/>
    <w:rsid w:val="009A72D9"/>
    <w:rsid w:val="009A7BFF"/>
    <w:rsid w:val="009B0379"/>
    <w:rsid w:val="009B0DEC"/>
    <w:rsid w:val="009C17F4"/>
    <w:rsid w:val="009C3A3B"/>
    <w:rsid w:val="009C6D28"/>
    <w:rsid w:val="009D14EA"/>
    <w:rsid w:val="009E1745"/>
    <w:rsid w:val="009E2264"/>
    <w:rsid w:val="009E4382"/>
    <w:rsid w:val="009E4D4F"/>
    <w:rsid w:val="009F0FBF"/>
    <w:rsid w:val="009F209F"/>
    <w:rsid w:val="009F465D"/>
    <w:rsid w:val="009F69C4"/>
    <w:rsid w:val="00A00989"/>
    <w:rsid w:val="00A0528B"/>
    <w:rsid w:val="00A12602"/>
    <w:rsid w:val="00A12B20"/>
    <w:rsid w:val="00A17BB2"/>
    <w:rsid w:val="00A21E97"/>
    <w:rsid w:val="00A238FF"/>
    <w:rsid w:val="00A35BD7"/>
    <w:rsid w:val="00A46D66"/>
    <w:rsid w:val="00A560EE"/>
    <w:rsid w:val="00A602B2"/>
    <w:rsid w:val="00A60490"/>
    <w:rsid w:val="00A609B0"/>
    <w:rsid w:val="00A64862"/>
    <w:rsid w:val="00A70C48"/>
    <w:rsid w:val="00A768E0"/>
    <w:rsid w:val="00A820E3"/>
    <w:rsid w:val="00A835A2"/>
    <w:rsid w:val="00A8665F"/>
    <w:rsid w:val="00A93F6A"/>
    <w:rsid w:val="00A948DE"/>
    <w:rsid w:val="00A9543F"/>
    <w:rsid w:val="00AA1489"/>
    <w:rsid w:val="00AB0464"/>
    <w:rsid w:val="00AC1139"/>
    <w:rsid w:val="00AC51D3"/>
    <w:rsid w:val="00AC5DE9"/>
    <w:rsid w:val="00AC770B"/>
    <w:rsid w:val="00AD6DB1"/>
    <w:rsid w:val="00AE1B26"/>
    <w:rsid w:val="00AE317F"/>
    <w:rsid w:val="00AF4C2F"/>
    <w:rsid w:val="00AF5C62"/>
    <w:rsid w:val="00AF6F1B"/>
    <w:rsid w:val="00B0233E"/>
    <w:rsid w:val="00B060A1"/>
    <w:rsid w:val="00B3225D"/>
    <w:rsid w:val="00B3236A"/>
    <w:rsid w:val="00B4360F"/>
    <w:rsid w:val="00B44915"/>
    <w:rsid w:val="00B458D2"/>
    <w:rsid w:val="00B45928"/>
    <w:rsid w:val="00B64226"/>
    <w:rsid w:val="00B64877"/>
    <w:rsid w:val="00B75F01"/>
    <w:rsid w:val="00B76ECB"/>
    <w:rsid w:val="00B800AF"/>
    <w:rsid w:val="00B843CF"/>
    <w:rsid w:val="00B85CD1"/>
    <w:rsid w:val="00B86604"/>
    <w:rsid w:val="00B86992"/>
    <w:rsid w:val="00B93FCA"/>
    <w:rsid w:val="00BA60D0"/>
    <w:rsid w:val="00BB1EBB"/>
    <w:rsid w:val="00BC6C6B"/>
    <w:rsid w:val="00BC7426"/>
    <w:rsid w:val="00BE11B5"/>
    <w:rsid w:val="00BE12DC"/>
    <w:rsid w:val="00BE56A2"/>
    <w:rsid w:val="00BF478F"/>
    <w:rsid w:val="00C00377"/>
    <w:rsid w:val="00C1723F"/>
    <w:rsid w:val="00C205FE"/>
    <w:rsid w:val="00C268E9"/>
    <w:rsid w:val="00C26FF5"/>
    <w:rsid w:val="00C316FA"/>
    <w:rsid w:val="00C37410"/>
    <w:rsid w:val="00C40707"/>
    <w:rsid w:val="00C635BA"/>
    <w:rsid w:val="00C642A2"/>
    <w:rsid w:val="00C8069A"/>
    <w:rsid w:val="00C80A57"/>
    <w:rsid w:val="00C83F55"/>
    <w:rsid w:val="00C85558"/>
    <w:rsid w:val="00C9143B"/>
    <w:rsid w:val="00CA0488"/>
    <w:rsid w:val="00CA092A"/>
    <w:rsid w:val="00CA331E"/>
    <w:rsid w:val="00CA769E"/>
    <w:rsid w:val="00CA7931"/>
    <w:rsid w:val="00CB53FB"/>
    <w:rsid w:val="00CC0402"/>
    <w:rsid w:val="00CC04E2"/>
    <w:rsid w:val="00CC3AD3"/>
    <w:rsid w:val="00CD181B"/>
    <w:rsid w:val="00CD3016"/>
    <w:rsid w:val="00CD4FD9"/>
    <w:rsid w:val="00CD626C"/>
    <w:rsid w:val="00CD72A2"/>
    <w:rsid w:val="00CE5F09"/>
    <w:rsid w:val="00CE65F5"/>
    <w:rsid w:val="00D02AB1"/>
    <w:rsid w:val="00D16783"/>
    <w:rsid w:val="00D2051B"/>
    <w:rsid w:val="00D27B12"/>
    <w:rsid w:val="00D27E16"/>
    <w:rsid w:val="00D401DB"/>
    <w:rsid w:val="00D43D34"/>
    <w:rsid w:val="00D45578"/>
    <w:rsid w:val="00D5402E"/>
    <w:rsid w:val="00D6221B"/>
    <w:rsid w:val="00D6693B"/>
    <w:rsid w:val="00D77E53"/>
    <w:rsid w:val="00D85288"/>
    <w:rsid w:val="00D85ABC"/>
    <w:rsid w:val="00D9343C"/>
    <w:rsid w:val="00D95B24"/>
    <w:rsid w:val="00D95CA7"/>
    <w:rsid w:val="00DA4094"/>
    <w:rsid w:val="00DB3AB6"/>
    <w:rsid w:val="00DB5573"/>
    <w:rsid w:val="00DB5F77"/>
    <w:rsid w:val="00DB61A7"/>
    <w:rsid w:val="00DC2848"/>
    <w:rsid w:val="00DC7FDB"/>
    <w:rsid w:val="00DD223C"/>
    <w:rsid w:val="00DD43C0"/>
    <w:rsid w:val="00DE4D53"/>
    <w:rsid w:val="00DF493C"/>
    <w:rsid w:val="00E02A80"/>
    <w:rsid w:val="00E04C72"/>
    <w:rsid w:val="00E05103"/>
    <w:rsid w:val="00E05F4E"/>
    <w:rsid w:val="00E10621"/>
    <w:rsid w:val="00E13C46"/>
    <w:rsid w:val="00E22E21"/>
    <w:rsid w:val="00E265D6"/>
    <w:rsid w:val="00E322A1"/>
    <w:rsid w:val="00E338BA"/>
    <w:rsid w:val="00E4585B"/>
    <w:rsid w:val="00E47FAD"/>
    <w:rsid w:val="00E61F78"/>
    <w:rsid w:val="00E6302D"/>
    <w:rsid w:val="00E64011"/>
    <w:rsid w:val="00E64075"/>
    <w:rsid w:val="00E677C5"/>
    <w:rsid w:val="00E702CF"/>
    <w:rsid w:val="00E70B04"/>
    <w:rsid w:val="00E73C46"/>
    <w:rsid w:val="00E80366"/>
    <w:rsid w:val="00E825BA"/>
    <w:rsid w:val="00E84464"/>
    <w:rsid w:val="00E93036"/>
    <w:rsid w:val="00E948BE"/>
    <w:rsid w:val="00EA22AC"/>
    <w:rsid w:val="00EA64E8"/>
    <w:rsid w:val="00EB0DFE"/>
    <w:rsid w:val="00EB1E4C"/>
    <w:rsid w:val="00EC3167"/>
    <w:rsid w:val="00EE1B71"/>
    <w:rsid w:val="00EE1C08"/>
    <w:rsid w:val="00EE2EAB"/>
    <w:rsid w:val="00EE3831"/>
    <w:rsid w:val="00EF1E07"/>
    <w:rsid w:val="00EF27F4"/>
    <w:rsid w:val="00EF437B"/>
    <w:rsid w:val="00EF7885"/>
    <w:rsid w:val="00F22F3D"/>
    <w:rsid w:val="00F233D7"/>
    <w:rsid w:val="00F31133"/>
    <w:rsid w:val="00F34B6C"/>
    <w:rsid w:val="00F3633C"/>
    <w:rsid w:val="00F41982"/>
    <w:rsid w:val="00F43265"/>
    <w:rsid w:val="00F52A1C"/>
    <w:rsid w:val="00F65CBC"/>
    <w:rsid w:val="00F6660C"/>
    <w:rsid w:val="00F7275E"/>
    <w:rsid w:val="00F73246"/>
    <w:rsid w:val="00F8127F"/>
    <w:rsid w:val="00F84AFC"/>
    <w:rsid w:val="00F85568"/>
    <w:rsid w:val="00FA03B8"/>
    <w:rsid w:val="00FA095E"/>
    <w:rsid w:val="00FA44B6"/>
    <w:rsid w:val="00FA61B3"/>
    <w:rsid w:val="00FB1BED"/>
    <w:rsid w:val="00FB23FC"/>
    <w:rsid w:val="00FC1B2A"/>
    <w:rsid w:val="00FC6D29"/>
    <w:rsid w:val="00FD07A7"/>
    <w:rsid w:val="00FD130D"/>
    <w:rsid w:val="00FD3EEB"/>
    <w:rsid w:val="00FD56B4"/>
    <w:rsid w:val="00FF315F"/>
    <w:rsid w:val="00FF3268"/>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ListParagraph">
    <w:name w:val="List Paragraph"/>
    <w:basedOn w:val="Normal"/>
    <w:uiPriority w:val="34"/>
    <w:qFormat/>
    <w:rsid w:val="006778DC"/>
    <w:pPr>
      <w:ind w:left="720"/>
      <w:contextualSpacing/>
    </w:pPr>
  </w:style>
</w:styles>
</file>

<file path=word/webSettings.xml><?xml version="1.0" encoding="utf-8"?>
<w:webSettings xmlns:r="http://schemas.openxmlformats.org/officeDocument/2006/relationships" xmlns:w="http://schemas.openxmlformats.org/wordprocessingml/2006/main">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964770366">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526216118">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871643933">
      <w:bodyDiv w:val="1"/>
      <w:marLeft w:val="0"/>
      <w:marRight w:val="0"/>
      <w:marTop w:val="0"/>
      <w:marBottom w:val="0"/>
      <w:divBdr>
        <w:top w:val="none" w:sz="0" w:space="0" w:color="auto"/>
        <w:left w:val="none" w:sz="0" w:space="0" w:color="auto"/>
        <w:bottom w:val="none" w:sz="0" w:space="0" w:color="auto"/>
        <w:right w:val="none" w:sz="0" w:space="0" w:color="auto"/>
      </w:divBdr>
    </w:div>
    <w:div w:id="1876961793">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alleycollege.edu/~/media/Files/SBCCD/SBVC/president/College%20Planning%20Documents/StrategicInitiativesandBenchmarksMasterFormFinal.ash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Program%20Review%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Physical Education Varsity</a:t>
            </a:r>
          </a:p>
        </c:rich>
      </c:tx>
      <c:layout>
        <c:manualLayout>
          <c:xMode val="edge"/>
          <c:yMode val="edge"/>
          <c:x val="0.11959145775301828"/>
          <c:y val="4.0000000000000112E-2"/>
        </c:manualLayout>
      </c:layout>
    </c:title>
    <c:plotArea>
      <c:layout/>
      <c:lineChart>
        <c:grouping val="standard"/>
        <c:ser>
          <c:idx val="0"/>
          <c:order val="0"/>
          <c:tx>
            <c:strRef>
              <c:f>Athletics!$B$28</c:f>
              <c:strCache>
                <c:ptCount val="1"/>
                <c:pt idx="0">
                  <c:v>Success</c:v>
                </c:pt>
              </c:strCache>
            </c:strRef>
          </c:tx>
          <c:cat>
            <c:strRef>
              <c:f>Athletics!$A$29:$A$34</c:f>
              <c:strCache>
                <c:ptCount val="6"/>
                <c:pt idx="0">
                  <c:v>04-05</c:v>
                </c:pt>
                <c:pt idx="1">
                  <c:v>05-06</c:v>
                </c:pt>
                <c:pt idx="2">
                  <c:v>06-07</c:v>
                </c:pt>
                <c:pt idx="3">
                  <c:v>07-08</c:v>
                </c:pt>
                <c:pt idx="4">
                  <c:v>08-09</c:v>
                </c:pt>
                <c:pt idx="5">
                  <c:v>09-10</c:v>
                </c:pt>
              </c:strCache>
            </c:strRef>
          </c:cat>
          <c:val>
            <c:numRef>
              <c:f>Athletics!$B$29:$B$34</c:f>
              <c:numCache>
                <c:formatCode>0%</c:formatCode>
                <c:ptCount val="6"/>
                <c:pt idx="0">
                  <c:v>0.73000000000000065</c:v>
                </c:pt>
                <c:pt idx="1">
                  <c:v>0.81</c:v>
                </c:pt>
                <c:pt idx="2">
                  <c:v>0.82000000000000062</c:v>
                </c:pt>
                <c:pt idx="3">
                  <c:v>0.91</c:v>
                </c:pt>
                <c:pt idx="4">
                  <c:v>0.89000000000000135</c:v>
                </c:pt>
                <c:pt idx="5">
                  <c:v>0.94000000000000061</c:v>
                </c:pt>
              </c:numCache>
            </c:numRef>
          </c:val>
        </c:ser>
        <c:ser>
          <c:idx val="1"/>
          <c:order val="1"/>
          <c:tx>
            <c:strRef>
              <c:f>Athletics!$C$28</c:f>
              <c:strCache>
                <c:ptCount val="1"/>
                <c:pt idx="0">
                  <c:v>Retention</c:v>
                </c:pt>
              </c:strCache>
            </c:strRef>
          </c:tx>
          <c:cat>
            <c:strRef>
              <c:f>Athletics!$A$29:$A$34</c:f>
              <c:strCache>
                <c:ptCount val="6"/>
                <c:pt idx="0">
                  <c:v>04-05</c:v>
                </c:pt>
                <c:pt idx="1">
                  <c:v>05-06</c:v>
                </c:pt>
                <c:pt idx="2">
                  <c:v>06-07</c:v>
                </c:pt>
                <c:pt idx="3">
                  <c:v>07-08</c:v>
                </c:pt>
                <c:pt idx="4">
                  <c:v>08-09</c:v>
                </c:pt>
                <c:pt idx="5">
                  <c:v>09-10</c:v>
                </c:pt>
              </c:strCache>
            </c:strRef>
          </c:cat>
          <c:val>
            <c:numRef>
              <c:f>Athletics!$C$29:$C$34</c:f>
              <c:numCache>
                <c:formatCode>0%</c:formatCode>
                <c:ptCount val="6"/>
                <c:pt idx="0">
                  <c:v>0.79</c:v>
                </c:pt>
                <c:pt idx="1">
                  <c:v>0.85000000000000064</c:v>
                </c:pt>
                <c:pt idx="2">
                  <c:v>0.91</c:v>
                </c:pt>
                <c:pt idx="3">
                  <c:v>0.91</c:v>
                </c:pt>
                <c:pt idx="4">
                  <c:v>0.91</c:v>
                </c:pt>
                <c:pt idx="5">
                  <c:v>0.95000000000000062</c:v>
                </c:pt>
              </c:numCache>
            </c:numRef>
          </c:val>
        </c:ser>
        <c:marker val="1"/>
        <c:axId val="91206400"/>
        <c:axId val="91207936"/>
      </c:lineChart>
      <c:catAx>
        <c:axId val="91206400"/>
        <c:scaling>
          <c:orientation val="minMax"/>
        </c:scaling>
        <c:axPos val="b"/>
        <c:majorTickMark val="none"/>
        <c:tickLblPos val="nextTo"/>
        <c:crossAx val="91207936"/>
        <c:crosses val="autoZero"/>
        <c:auto val="1"/>
        <c:lblAlgn val="ctr"/>
        <c:lblOffset val="100"/>
      </c:catAx>
      <c:valAx>
        <c:axId val="91207936"/>
        <c:scaling>
          <c:orientation val="minMax"/>
          <c:min val="0.2"/>
        </c:scaling>
        <c:axPos val="l"/>
        <c:majorGridlines/>
        <c:numFmt formatCode="0%" sourceLinked="1"/>
        <c:majorTickMark val="none"/>
        <c:tickLblPos val="nextTo"/>
        <c:crossAx val="91206400"/>
        <c:crosses val="autoZero"/>
        <c:crossBetween val="between"/>
      </c:valAx>
      <c:dTable>
        <c:showHorzBorder val="1"/>
        <c:showVertBorder val="1"/>
        <c:showOutline val="1"/>
        <c:showKeys val="1"/>
      </c:dTable>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FEDF-7317-4766-8D6A-D62882E0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1</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drubio</cp:lastModifiedBy>
  <cp:revision>11</cp:revision>
  <cp:lastPrinted>2012-03-07T21:45:00Z</cp:lastPrinted>
  <dcterms:created xsi:type="dcterms:W3CDTF">2012-02-21T18:02:00Z</dcterms:created>
  <dcterms:modified xsi:type="dcterms:W3CDTF">2012-03-14T21:04:00Z</dcterms:modified>
</cp:coreProperties>
</file>